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47D" w:rsidRDefault="00671CDD" w:rsidP="005803BB">
      <w:pPr>
        <w:tabs>
          <w:tab w:val="left" w:pos="1710"/>
        </w:tabs>
        <w:jc w:val="center"/>
      </w:pPr>
      <w:bookmarkStart w:id="0" w:name="_GoBack"/>
      <w:bookmarkEnd w:id="0"/>
      <w:r>
        <w:rPr>
          <w:noProof/>
        </w:rPr>
        <w:drawing>
          <wp:inline distT="0" distB="0" distL="0" distR="0">
            <wp:extent cx="158242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2420" cy="771525"/>
                    </a:xfrm>
                    <a:prstGeom prst="rect">
                      <a:avLst/>
                    </a:prstGeom>
                    <a:noFill/>
                    <a:ln>
                      <a:noFill/>
                    </a:ln>
                  </pic:spPr>
                </pic:pic>
              </a:graphicData>
            </a:graphic>
          </wp:inline>
        </w:drawing>
      </w:r>
    </w:p>
    <w:p w:rsidR="004A147D" w:rsidRDefault="004A147D" w:rsidP="00EF75FE">
      <w:pPr>
        <w:spacing w:after="0" w:line="240" w:lineRule="auto"/>
        <w:jc w:val="center"/>
        <w:rPr>
          <w:rFonts w:cs="Calibri"/>
          <w:b/>
          <w:sz w:val="24"/>
          <w:szCs w:val="24"/>
        </w:rPr>
      </w:pPr>
      <w:r>
        <w:rPr>
          <w:rFonts w:cs="Calibri"/>
          <w:b/>
          <w:sz w:val="24"/>
          <w:szCs w:val="24"/>
        </w:rPr>
        <w:t xml:space="preserve">AVATAR </w:t>
      </w:r>
      <w:r w:rsidRPr="00EF75FE">
        <w:rPr>
          <w:rFonts w:cs="Calibri"/>
          <w:b/>
          <w:sz w:val="24"/>
          <w:szCs w:val="24"/>
        </w:rPr>
        <w:t>Partnership</w:t>
      </w:r>
      <w:r>
        <w:rPr>
          <w:rFonts w:cs="Calibri"/>
          <w:b/>
          <w:sz w:val="24"/>
          <w:szCs w:val="24"/>
        </w:rPr>
        <w:t xml:space="preserve"> Region</w:t>
      </w:r>
      <w:r w:rsidRPr="00EF75FE">
        <w:rPr>
          <w:rFonts w:cs="Calibri"/>
          <w:b/>
          <w:sz w:val="24"/>
          <w:szCs w:val="24"/>
        </w:rPr>
        <w:t xml:space="preserve">: </w:t>
      </w:r>
      <w:r>
        <w:rPr>
          <w:rFonts w:cs="Calibri"/>
          <w:b/>
          <w:sz w:val="24"/>
          <w:szCs w:val="24"/>
        </w:rPr>
        <w:t>2</w:t>
      </w:r>
    </w:p>
    <w:p w:rsidR="004A147D" w:rsidRDefault="004A147D" w:rsidP="00EF75FE">
      <w:pPr>
        <w:spacing w:after="0" w:line="240" w:lineRule="auto"/>
        <w:jc w:val="center"/>
        <w:rPr>
          <w:rFonts w:cs="Calibri"/>
          <w:b/>
          <w:sz w:val="24"/>
          <w:szCs w:val="24"/>
        </w:rPr>
      </w:pPr>
      <w:r w:rsidRPr="00EF75FE">
        <w:rPr>
          <w:rFonts w:cs="Calibri"/>
          <w:b/>
          <w:sz w:val="24"/>
          <w:szCs w:val="24"/>
        </w:rPr>
        <w:t>Meeting/Session Documentation Form</w:t>
      </w:r>
    </w:p>
    <w:p w:rsidR="004A147D" w:rsidRPr="00EF75FE" w:rsidRDefault="004A147D" w:rsidP="00EF75FE">
      <w:pPr>
        <w:spacing w:after="0" w:line="240" w:lineRule="auto"/>
        <w:jc w:val="center"/>
        <w:rPr>
          <w:rFonts w:cs="Calibri"/>
          <w:b/>
          <w:sz w:val="24"/>
          <w:szCs w:val="24"/>
        </w:rPr>
      </w:pPr>
    </w:p>
    <w:p w:rsidR="004A147D" w:rsidRPr="00EF75FE" w:rsidRDefault="004A147D" w:rsidP="00EF75FE">
      <w:pPr>
        <w:rPr>
          <w:rFonts w:cs="Calibri"/>
        </w:rPr>
      </w:pPr>
      <w:r>
        <w:rPr>
          <w:rFonts w:cs="Calibri"/>
        </w:rPr>
        <w:t>Form should be completed after each meeting and given to the Regional AVATAR Coordinator/Facilitator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1"/>
        <w:gridCol w:w="3586"/>
        <w:gridCol w:w="962"/>
        <w:gridCol w:w="2068"/>
        <w:gridCol w:w="1041"/>
        <w:gridCol w:w="2962"/>
      </w:tblGrid>
      <w:tr w:rsidR="004A147D" w:rsidRPr="00586EC5" w:rsidTr="00586EC5">
        <w:trPr>
          <w:trHeight w:val="539"/>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w:t>
            </w:r>
          </w:p>
        </w:tc>
        <w:tc>
          <w:tcPr>
            <w:tcW w:w="11448" w:type="dxa"/>
            <w:gridSpan w:val="5"/>
            <w:vAlign w:val="center"/>
          </w:tcPr>
          <w:p w:rsidR="004A147D" w:rsidRPr="00586EC5" w:rsidRDefault="004A147D" w:rsidP="00586EC5">
            <w:pPr>
              <w:spacing w:after="0" w:line="240" w:lineRule="auto"/>
              <w:rPr>
                <w:rFonts w:cs="Calibri"/>
              </w:rPr>
            </w:pPr>
            <w:r w:rsidRPr="00586EC5">
              <w:rPr>
                <w:rFonts w:cs="Calibri"/>
              </w:rPr>
              <w:t>AVATAR Team Meeting</w:t>
            </w:r>
          </w:p>
        </w:tc>
      </w:tr>
      <w:tr w:rsidR="004A147D" w:rsidRPr="00586EC5" w:rsidTr="00586EC5">
        <w:trPr>
          <w:trHeight w:val="530"/>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Purpose:</w:t>
            </w:r>
          </w:p>
        </w:tc>
        <w:tc>
          <w:tcPr>
            <w:tcW w:w="11448" w:type="dxa"/>
            <w:gridSpan w:val="5"/>
            <w:vAlign w:val="center"/>
          </w:tcPr>
          <w:p w:rsidR="004A147D" w:rsidRPr="00586EC5" w:rsidRDefault="00BA4B42" w:rsidP="0035791E">
            <w:pPr>
              <w:spacing w:after="0" w:line="240" w:lineRule="auto"/>
              <w:rPr>
                <w:rFonts w:cs="Calibri"/>
              </w:rPr>
            </w:pPr>
            <w:r>
              <w:rPr>
                <w:rFonts w:cs="Calibri"/>
              </w:rPr>
              <w:t xml:space="preserve">Information </w:t>
            </w:r>
            <w:r w:rsidR="001B5E7D">
              <w:rPr>
                <w:rFonts w:cs="Calibri"/>
              </w:rPr>
              <w:t>Meeting</w:t>
            </w:r>
          </w:p>
        </w:tc>
      </w:tr>
      <w:tr w:rsidR="004A147D" w:rsidRPr="00586EC5" w:rsidTr="00586EC5">
        <w:trPr>
          <w:trHeight w:val="530"/>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Date:</w:t>
            </w:r>
          </w:p>
        </w:tc>
        <w:tc>
          <w:tcPr>
            <w:tcW w:w="3870" w:type="dxa"/>
            <w:vAlign w:val="center"/>
          </w:tcPr>
          <w:p w:rsidR="004A147D" w:rsidRPr="00586EC5" w:rsidRDefault="00BA4B42" w:rsidP="00136FEB">
            <w:pPr>
              <w:spacing w:after="0" w:line="240" w:lineRule="auto"/>
              <w:rPr>
                <w:rFonts w:cs="Calibri"/>
              </w:rPr>
            </w:pPr>
            <w:r>
              <w:rPr>
                <w:rFonts w:cs="Calibri"/>
              </w:rPr>
              <w:t>August 13</w:t>
            </w:r>
            <w:r w:rsidR="001B5E7D">
              <w:rPr>
                <w:rFonts w:cs="Calibri"/>
              </w:rPr>
              <w:t>, 2015</w:t>
            </w:r>
          </w:p>
        </w:tc>
        <w:tc>
          <w:tcPr>
            <w:tcW w:w="990"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Start Time:</w:t>
            </w:r>
          </w:p>
        </w:tc>
        <w:tc>
          <w:tcPr>
            <w:tcW w:w="2250" w:type="dxa"/>
            <w:vAlign w:val="center"/>
          </w:tcPr>
          <w:p w:rsidR="004A147D" w:rsidRPr="00586EC5" w:rsidRDefault="001B5E7D" w:rsidP="00586EC5">
            <w:pPr>
              <w:spacing w:after="0" w:line="240" w:lineRule="auto"/>
              <w:rPr>
                <w:rFonts w:cs="Calibri"/>
              </w:rPr>
            </w:pPr>
            <w:r>
              <w:rPr>
                <w:rFonts w:cs="Calibri"/>
              </w:rPr>
              <w:t>3:00 p.m.</w:t>
            </w:r>
          </w:p>
        </w:tc>
        <w:tc>
          <w:tcPr>
            <w:tcW w:w="1080"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End Time:</w:t>
            </w:r>
          </w:p>
        </w:tc>
        <w:tc>
          <w:tcPr>
            <w:tcW w:w="3258" w:type="dxa"/>
            <w:vAlign w:val="center"/>
          </w:tcPr>
          <w:p w:rsidR="004A147D" w:rsidRPr="00586EC5" w:rsidRDefault="00A26E2D" w:rsidP="00BA4B42">
            <w:pPr>
              <w:spacing w:after="0" w:line="240" w:lineRule="auto"/>
              <w:rPr>
                <w:rFonts w:cs="Calibri"/>
              </w:rPr>
            </w:pPr>
            <w:r>
              <w:rPr>
                <w:rFonts w:cs="Calibri"/>
              </w:rPr>
              <w:t>4:</w:t>
            </w:r>
            <w:r w:rsidR="00BA4B42">
              <w:rPr>
                <w:rFonts w:cs="Calibri"/>
              </w:rPr>
              <w:t>3</w:t>
            </w:r>
            <w:r w:rsidR="00BE2DB6">
              <w:rPr>
                <w:rFonts w:cs="Calibri"/>
              </w:rPr>
              <w:t>5</w:t>
            </w:r>
            <w:r w:rsidR="001B5E7D">
              <w:rPr>
                <w:rFonts w:cs="Calibri"/>
              </w:rPr>
              <w:t xml:space="preserve"> p.m.</w:t>
            </w:r>
          </w:p>
        </w:tc>
      </w:tr>
      <w:tr w:rsidR="004A147D" w:rsidRPr="00586EC5" w:rsidTr="00586EC5">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Coordinator/ Facilitator:</w:t>
            </w:r>
          </w:p>
        </w:tc>
        <w:tc>
          <w:tcPr>
            <w:tcW w:w="3870" w:type="dxa"/>
            <w:vAlign w:val="center"/>
          </w:tcPr>
          <w:p w:rsidR="004A147D" w:rsidRPr="00586EC5" w:rsidRDefault="004A147D" w:rsidP="00586EC5">
            <w:pPr>
              <w:spacing w:after="0" w:line="240" w:lineRule="auto"/>
              <w:rPr>
                <w:rFonts w:cs="Calibri"/>
              </w:rPr>
            </w:pPr>
            <w:r w:rsidRPr="00586EC5">
              <w:rPr>
                <w:rFonts w:cs="Calibri"/>
              </w:rPr>
              <w:t>Janet M. Cunningham</w:t>
            </w:r>
          </w:p>
        </w:tc>
        <w:tc>
          <w:tcPr>
            <w:tcW w:w="3240" w:type="dxa"/>
            <w:gridSpan w:val="2"/>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Location:</w:t>
            </w:r>
          </w:p>
        </w:tc>
        <w:tc>
          <w:tcPr>
            <w:tcW w:w="4338" w:type="dxa"/>
            <w:gridSpan w:val="2"/>
            <w:vAlign w:val="center"/>
          </w:tcPr>
          <w:p w:rsidR="004A147D" w:rsidRPr="00586EC5" w:rsidRDefault="00BA4B42" w:rsidP="00586EC5">
            <w:pPr>
              <w:spacing w:after="0" w:line="240" w:lineRule="auto"/>
              <w:rPr>
                <w:rFonts w:cs="Calibri"/>
              </w:rPr>
            </w:pPr>
            <w:r>
              <w:rPr>
                <w:rFonts w:cs="Calibri"/>
              </w:rPr>
              <w:t>NW Center for Advanced Studies</w:t>
            </w:r>
          </w:p>
        </w:tc>
      </w:tr>
      <w:tr w:rsidR="004A147D" w:rsidRPr="00586EC5" w:rsidTr="00586EC5">
        <w:trPr>
          <w:trHeight w:val="611"/>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Recorder:</w:t>
            </w:r>
          </w:p>
        </w:tc>
        <w:tc>
          <w:tcPr>
            <w:tcW w:w="3870" w:type="dxa"/>
            <w:vAlign w:val="center"/>
          </w:tcPr>
          <w:p w:rsidR="004A147D" w:rsidRPr="00586EC5" w:rsidRDefault="004A147D" w:rsidP="00586EC5">
            <w:pPr>
              <w:spacing w:after="0" w:line="240" w:lineRule="auto"/>
              <w:rPr>
                <w:rFonts w:cs="Calibri"/>
              </w:rPr>
            </w:pPr>
            <w:r w:rsidRPr="00586EC5">
              <w:rPr>
                <w:rFonts w:cs="Calibri"/>
              </w:rPr>
              <w:t>Janet M. Cunningham</w:t>
            </w:r>
          </w:p>
        </w:tc>
        <w:tc>
          <w:tcPr>
            <w:tcW w:w="3240" w:type="dxa"/>
            <w:gridSpan w:val="2"/>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Timekeeper:</w:t>
            </w:r>
          </w:p>
        </w:tc>
        <w:tc>
          <w:tcPr>
            <w:tcW w:w="4338" w:type="dxa"/>
            <w:gridSpan w:val="2"/>
            <w:vAlign w:val="center"/>
          </w:tcPr>
          <w:p w:rsidR="004A147D" w:rsidRPr="00586EC5" w:rsidRDefault="00136FEB" w:rsidP="00586EC5">
            <w:pPr>
              <w:spacing w:after="0" w:line="240" w:lineRule="auto"/>
              <w:rPr>
                <w:rFonts w:cs="Calibri"/>
              </w:rPr>
            </w:pPr>
            <w:r>
              <w:rPr>
                <w:rFonts w:cs="Calibri"/>
              </w:rPr>
              <w:t>Connie Nowell</w:t>
            </w:r>
          </w:p>
        </w:tc>
      </w:tr>
    </w:tbl>
    <w:p w:rsidR="004A147D" w:rsidRPr="00EF75FE" w:rsidRDefault="004A147D" w:rsidP="00EF75F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8"/>
        <w:gridCol w:w="3674"/>
        <w:gridCol w:w="1559"/>
        <w:gridCol w:w="2447"/>
        <w:gridCol w:w="3992"/>
      </w:tblGrid>
      <w:tr w:rsidR="004A147D" w:rsidRPr="00586EC5" w:rsidTr="00ED33A9">
        <w:trPr>
          <w:trHeight w:val="647"/>
        </w:trPr>
        <w:tc>
          <w:tcPr>
            <w:tcW w:w="136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Time</w:t>
            </w:r>
          </w:p>
        </w:tc>
        <w:tc>
          <w:tcPr>
            <w:tcW w:w="387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Topic</w:t>
            </w:r>
          </w:p>
        </w:tc>
        <w:tc>
          <w:tcPr>
            <w:tcW w:w="162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Format</w:t>
            </w:r>
          </w:p>
        </w:tc>
        <w:tc>
          <w:tcPr>
            <w:tcW w:w="261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Discussion Leader</w:t>
            </w:r>
          </w:p>
        </w:tc>
        <w:tc>
          <w:tcPr>
            <w:tcW w:w="442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Desired Outcome</w:t>
            </w:r>
          </w:p>
        </w:tc>
      </w:tr>
      <w:tr w:rsidR="004C7E82" w:rsidRPr="00586EC5" w:rsidTr="00ED33A9">
        <w:trPr>
          <w:trHeight w:val="720"/>
        </w:trPr>
        <w:tc>
          <w:tcPr>
            <w:tcW w:w="1368" w:type="dxa"/>
            <w:vAlign w:val="center"/>
          </w:tcPr>
          <w:p w:rsidR="004C7E82" w:rsidRDefault="00BE2DB6" w:rsidP="008F0C4E">
            <w:pPr>
              <w:spacing w:after="0" w:line="240" w:lineRule="auto"/>
              <w:rPr>
                <w:rFonts w:cs="Calibri"/>
              </w:rPr>
            </w:pPr>
            <w:r>
              <w:rPr>
                <w:rFonts w:cs="Calibri"/>
              </w:rPr>
              <w:t>3:00</w:t>
            </w:r>
          </w:p>
        </w:tc>
        <w:tc>
          <w:tcPr>
            <w:tcW w:w="3870" w:type="dxa"/>
            <w:vAlign w:val="center"/>
          </w:tcPr>
          <w:p w:rsidR="004C7E82" w:rsidRDefault="004C7E82" w:rsidP="00275330">
            <w:pPr>
              <w:spacing w:after="0" w:line="240" w:lineRule="auto"/>
              <w:rPr>
                <w:rFonts w:cs="Calibri"/>
              </w:rPr>
            </w:pPr>
            <w:r>
              <w:rPr>
                <w:rFonts w:cs="Calibri"/>
              </w:rPr>
              <w:t>Welcome</w:t>
            </w:r>
            <w:r w:rsidR="00BA4B42">
              <w:rPr>
                <w:rFonts w:cs="Calibri"/>
              </w:rPr>
              <w:t>/Introductions</w:t>
            </w:r>
            <w:r>
              <w:rPr>
                <w:rFonts w:cs="Calibri"/>
              </w:rPr>
              <w:t xml:space="preserve"> </w:t>
            </w:r>
          </w:p>
        </w:tc>
        <w:tc>
          <w:tcPr>
            <w:tcW w:w="1620" w:type="dxa"/>
            <w:vAlign w:val="center"/>
          </w:tcPr>
          <w:p w:rsidR="004C7E82" w:rsidRDefault="004C7E82" w:rsidP="00BB57A3">
            <w:pPr>
              <w:spacing w:after="0" w:line="240" w:lineRule="auto"/>
              <w:rPr>
                <w:rFonts w:cs="Calibri"/>
              </w:rPr>
            </w:pPr>
            <w:r>
              <w:rPr>
                <w:rFonts w:cs="Calibri"/>
              </w:rPr>
              <w:t>Discussion</w:t>
            </w:r>
          </w:p>
        </w:tc>
        <w:tc>
          <w:tcPr>
            <w:tcW w:w="2610" w:type="dxa"/>
            <w:vAlign w:val="center"/>
          </w:tcPr>
          <w:p w:rsidR="004C7E82" w:rsidRDefault="004C7E82" w:rsidP="00BB57A3">
            <w:pPr>
              <w:spacing w:after="0" w:line="240" w:lineRule="auto"/>
              <w:rPr>
                <w:rFonts w:cs="Calibri"/>
              </w:rPr>
            </w:pPr>
            <w:r>
              <w:rPr>
                <w:rFonts w:cs="Calibri"/>
              </w:rPr>
              <w:t>Janet Cunningham</w:t>
            </w:r>
          </w:p>
        </w:tc>
        <w:tc>
          <w:tcPr>
            <w:tcW w:w="4428" w:type="dxa"/>
            <w:vAlign w:val="center"/>
          </w:tcPr>
          <w:p w:rsidR="004C7E82" w:rsidRDefault="004C7E82" w:rsidP="008F0C4E">
            <w:pPr>
              <w:spacing w:after="0" w:line="240" w:lineRule="auto"/>
              <w:rPr>
                <w:rFonts w:cs="Calibri"/>
              </w:rPr>
            </w:pPr>
          </w:p>
        </w:tc>
      </w:tr>
      <w:tr w:rsidR="004C7E82" w:rsidRPr="00586EC5" w:rsidTr="00ED33A9">
        <w:trPr>
          <w:trHeight w:val="720"/>
        </w:trPr>
        <w:tc>
          <w:tcPr>
            <w:tcW w:w="1368" w:type="dxa"/>
            <w:vAlign w:val="center"/>
          </w:tcPr>
          <w:p w:rsidR="004C7E82" w:rsidRDefault="00275330" w:rsidP="00BA4B42">
            <w:pPr>
              <w:spacing w:after="0" w:line="240" w:lineRule="auto"/>
              <w:rPr>
                <w:rFonts w:cs="Calibri"/>
              </w:rPr>
            </w:pPr>
            <w:r>
              <w:rPr>
                <w:rFonts w:cs="Calibri"/>
              </w:rPr>
              <w:t>3:</w:t>
            </w:r>
            <w:r w:rsidR="00BA4B42">
              <w:rPr>
                <w:rFonts w:cs="Calibri"/>
              </w:rPr>
              <w:t>1</w:t>
            </w:r>
            <w:r w:rsidR="00BE2DB6">
              <w:rPr>
                <w:rFonts w:cs="Calibri"/>
              </w:rPr>
              <w:t>0</w:t>
            </w:r>
          </w:p>
        </w:tc>
        <w:tc>
          <w:tcPr>
            <w:tcW w:w="3870" w:type="dxa"/>
            <w:vAlign w:val="center"/>
          </w:tcPr>
          <w:p w:rsidR="00275330" w:rsidRPr="00275330" w:rsidRDefault="00275330" w:rsidP="00275330">
            <w:pPr>
              <w:spacing w:after="0" w:line="240" w:lineRule="auto"/>
              <w:rPr>
                <w:rFonts w:cs="Calibri"/>
              </w:rPr>
            </w:pPr>
            <w:r>
              <w:rPr>
                <w:rFonts w:cs="Calibri"/>
              </w:rPr>
              <w:t>Discussion Items</w:t>
            </w:r>
          </w:p>
        </w:tc>
        <w:tc>
          <w:tcPr>
            <w:tcW w:w="1620" w:type="dxa"/>
            <w:vAlign w:val="center"/>
          </w:tcPr>
          <w:p w:rsidR="004C7E82" w:rsidRDefault="004C7E82" w:rsidP="00BB57A3">
            <w:pPr>
              <w:spacing w:after="0" w:line="240" w:lineRule="auto"/>
              <w:rPr>
                <w:rFonts w:cs="Calibri"/>
              </w:rPr>
            </w:pPr>
            <w:r>
              <w:rPr>
                <w:rFonts w:cs="Calibri"/>
              </w:rPr>
              <w:t>Discussion</w:t>
            </w:r>
          </w:p>
        </w:tc>
        <w:tc>
          <w:tcPr>
            <w:tcW w:w="2610" w:type="dxa"/>
            <w:vAlign w:val="center"/>
          </w:tcPr>
          <w:p w:rsidR="004C7E82" w:rsidRDefault="004C7E82" w:rsidP="00BB57A3">
            <w:pPr>
              <w:spacing w:after="0" w:line="240" w:lineRule="auto"/>
              <w:rPr>
                <w:rFonts w:cs="Calibri"/>
              </w:rPr>
            </w:pPr>
            <w:r>
              <w:rPr>
                <w:rFonts w:cs="Calibri"/>
              </w:rPr>
              <w:t>Janet Cunningham</w:t>
            </w:r>
          </w:p>
        </w:tc>
        <w:tc>
          <w:tcPr>
            <w:tcW w:w="4428" w:type="dxa"/>
            <w:vAlign w:val="center"/>
          </w:tcPr>
          <w:p w:rsidR="004C7E82" w:rsidRDefault="004C7E82" w:rsidP="00A26E2D">
            <w:pPr>
              <w:spacing w:after="0" w:line="240" w:lineRule="auto"/>
              <w:rPr>
                <w:rFonts w:cs="Calibri"/>
              </w:rPr>
            </w:pPr>
          </w:p>
        </w:tc>
      </w:tr>
      <w:tr w:rsidR="00A26E2D" w:rsidRPr="00586EC5" w:rsidTr="00ED33A9">
        <w:trPr>
          <w:trHeight w:val="720"/>
        </w:trPr>
        <w:tc>
          <w:tcPr>
            <w:tcW w:w="1368" w:type="dxa"/>
            <w:vAlign w:val="center"/>
          </w:tcPr>
          <w:p w:rsidR="00A26E2D" w:rsidRDefault="00A26E2D" w:rsidP="00BA4B42">
            <w:pPr>
              <w:spacing w:after="0" w:line="240" w:lineRule="auto"/>
              <w:rPr>
                <w:rFonts w:cs="Calibri"/>
              </w:rPr>
            </w:pPr>
            <w:r>
              <w:rPr>
                <w:rFonts w:cs="Calibri"/>
              </w:rPr>
              <w:t>4</w:t>
            </w:r>
            <w:r w:rsidR="0035791E">
              <w:rPr>
                <w:rFonts w:cs="Calibri"/>
              </w:rPr>
              <w:t>:</w:t>
            </w:r>
            <w:r w:rsidR="00BA4B42">
              <w:rPr>
                <w:rFonts w:cs="Calibri"/>
              </w:rPr>
              <w:t>15</w:t>
            </w:r>
          </w:p>
        </w:tc>
        <w:tc>
          <w:tcPr>
            <w:tcW w:w="3870" w:type="dxa"/>
            <w:vAlign w:val="center"/>
          </w:tcPr>
          <w:p w:rsidR="00A26E2D" w:rsidRDefault="00BA4B42" w:rsidP="00BB57A3">
            <w:pPr>
              <w:spacing w:after="0" w:line="240" w:lineRule="auto"/>
              <w:rPr>
                <w:rFonts w:cs="Calibri"/>
              </w:rPr>
            </w:pPr>
            <w:r>
              <w:rPr>
                <w:rFonts w:cs="Calibri"/>
              </w:rPr>
              <w:t>Other Concerns</w:t>
            </w:r>
          </w:p>
        </w:tc>
        <w:tc>
          <w:tcPr>
            <w:tcW w:w="1620" w:type="dxa"/>
            <w:vAlign w:val="center"/>
          </w:tcPr>
          <w:p w:rsidR="00A26E2D" w:rsidRDefault="00A26E2D" w:rsidP="00BB57A3">
            <w:pPr>
              <w:spacing w:after="0" w:line="240" w:lineRule="auto"/>
              <w:rPr>
                <w:rFonts w:cs="Calibri"/>
              </w:rPr>
            </w:pPr>
            <w:r>
              <w:rPr>
                <w:rFonts w:cs="Calibri"/>
              </w:rPr>
              <w:t>Discussion</w:t>
            </w:r>
          </w:p>
        </w:tc>
        <w:tc>
          <w:tcPr>
            <w:tcW w:w="2610" w:type="dxa"/>
            <w:vAlign w:val="center"/>
          </w:tcPr>
          <w:p w:rsidR="00A26E2D" w:rsidRDefault="00A26E2D" w:rsidP="00BB57A3">
            <w:pPr>
              <w:spacing w:after="0" w:line="240" w:lineRule="auto"/>
              <w:rPr>
                <w:rFonts w:cs="Calibri"/>
              </w:rPr>
            </w:pPr>
            <w:r>
              <w:rPr>
                <w:rFonts w:cs="Calibri"/>
              </w:rPr>
              <w:t>Janet Cunningham</w:t>
            </w:r>
          </w:p>
        </w:tc>
        <w:tc>
          <w:tcPr>
            <w:tcW w:w="4428" w:type="dxa"/>
            <w:vAlign w:val="center"/>
          </w:tcPr>
          <w:p w:rsidR="00A26E2D" w:rsidRDefault="00A26E2D" w:rsidP="004D3521">
            <w:pPr>
              <w:spacing w:after="0" w:line="240" w:lineRule="auto"/>
              <w:rPr>
                <w:rFonts w:cs="Calibri"/>
              </w:rPr>
            </w:pPr>
          </w:p>
        </w:tc>
      </w:tr>
      <w:tr w:rsidR="00136FEB" w:rsidRPr="00586EC5" w:rsidTr="00ED33A9">
        <w:trPr>
          <w:trHeight w:val="720"/>
        </w:trPr>
        <w:tc>
          <w:tcPr>
            <w:tcW w:w="1368" w:type="dxa"/>
            <w:vAlign w:val="center"/>
          </w:tcPr>
          <w:p w:rsidR="00136FEB" w:rsidRPr="00136FEB" w:rsidRDefault="00BE2DB6" w:rsidP="00BA4B42">
            <w:pPr>
              <w:spacing w:after="0" w:line="240" w:lineRule="auto"/>
              <w:rPr>
                <w:rFonts w:cs="Calibri"/>
              </w:rPr>
            </w:pPr>
            <w:r>
              <w:rPr>
                <w:rFonts w:cs="Calibri"/>
              </w:rPr>
              <w:t>4:</w:t>
            </w:r>
            <w:r w:rsidR="00BA4B42">
              <w:rPr>
                <w:rFonts w:cs="Calibri"/>
              </w:rPr>
              <w:t>2</w:t>
            </w:r>
            <w:r w:rsidR="0035791E">
              <w:rPr>
                <w:rFonts w:cs="Calibri"/>
              </w:rPr>
              <w:t>5</w:t>
            </w:r>
          </w:p>
        </w:tc>
        <w:tc>
          <w:tcPr>
            <w:tcW w:w="3870" w:type="dxa"/>
            <w:vAlign w:val="center"/>
          </w:tcPr>
          <w:p w:rsidR="00136FEB" w:rsidRDefault="001B5E7D" w:rsidP="00BB57A3">
            <w:pPr>
              <w:spacing w:after="0" w:line="240" w:lineRule="auto"/>
              <w:rPr>
                <w:rFonts w:cs="Calibri"/>
              </w:rPr>
            </w:pPr>
            <w:r>
              <w:rPr>
                <w:rFonts w:cs="Calibri"/>
              </w:rPr>
              <w:t>Plans for Next Meeting</w:t>
            </w:r>
          </w:p>
        </w:tc>
        <w:tc>
          <w:tcPr>
            <w:tcW w:w="1620" w:type="dxa"/>
            <w:vAlign w:val="center"/>
          </w:tcPr>
          <w:p w:rsidR="00136FEB" w:rsidRDefault="00136FEB" w:rsidP="00BB57A3">
            <w:pPr>
              <w:spacing w:after="0" w:line="240" w:lineRule="auto"/>
              <w:rPr>
                <w:rFonts w:cs="Calibri"/>
              </w:rPr>
            </w:pPr>
          </w:p>
        </w:tc>
        <w:tc>
          <w:tcPr>
            <w:tcW w:w="2610" w:type="dxa"/>
            <w:vAlign w:val="center"/>
          </w:tcPr>
          <w:p w:rsidR="00136FEB" w:rsidRDefault="00136FEB" w:rsidP="00BB57A3">
            <w:pPr>
              <w:spacing w:after="0" w:line="240" w:lineRule="auto"/>
              <w:rPr>
                <w:rFonts w:cs="Calibri"/>
              </w:rPr>
            </w:pPr>
            <w:r>
              <w:rPr>
                <w:rFonts w:cs="Calibri"/>
              </w:rPr>
              <w:t>Janet Cunningham</w:t>
            </w:r>
          </w:p>
        </w:tc>
        <w:tc>
          <w:tcPr>
            <w:tcW w:w="4428" w:type="dxa"/>
            <w:vAlign w:val="center"/>
          </w:tcPr>
          <w:p w:rsidR="00136FEB" w:rsidRDefault="001B5E7D" w:rsidP="004D3521">
            <w:pPr>
              <w:spacing w:after="0" w:line="240" w:lineRule="auto"/>
              <w:rPr>
                <w:rFonts w:cs="Calibri"/>
              </w:rPr>
            </w:pPr>
            <w:r>
              <w:rPr>
                <w:rFonts w:cs="Calibri"/>
              </w:rPr>
              <w:t>Meeting date set.</w:t>
            </w:r>
          </w:p>
        </w:tc>
      </w:tr>
    </w:tbl>
    <w:p w:rsidR="004A147D" w:rsidRDefault="004A147D" w:rsidP="00EC4FB6">
      <w:pPr>
        <w:spacing w:after="0" w:line="240" w:lineRule="auto"/>
        <w:rPr>
          <w:rFonts w:cs="Calibri"/>
          <w:sz w:val="20"/>
          <w:szCs w:val="20"/>
        </w:rPr>
      </w:pPr>
      <w:r w:rsidRPr="00007C40">
        <w:rPr>
          <w:rFonts w:cs="Calibri"/>
          <w:b/>
          <w:sz w:val="20"/>
          <w:szCs w:val="20"/>
          <w:u w:val="single"/>
        </w:rPr>
        <w:t>Agenda Format Key:</w:t>
      </w:r>
      <w:r w:rsidRPr="00007C40">
        <w:rPr>
          <w:rFonts w:cs="Calibri"/>
          <w:b/>
          <w:sz w:val="20"/>
          <w:szCs w:val="20"/>
        </w:rPr>
        <w:t xml:space="preserve">  </w:t>
      </w:r>
      <w:r w:rsidRPr="00007C40">
        <w:rPr>
          <w:rFonts w:cs="Calibri"/>
          <w:sz w:val="20"/>
          <w:szCs w:val="20"/>
        </w:rPr>
        <w:t>P = Presentation, F = Feedback, D = Decision-Making, W = Work Group, O = Other, with explanation</w:t>
      </w:r>
    </w:p>
    <w:p w:rsidR="001B5E7D" w:rsidRDefault="001B5E7D" w:rsidP="00EC4FB6">
      <w:pPr>
        <w:spacing w:after="0" w:line="240" w:lineRule="auto"/>
        <w:rPr>
          <w:rFonts w:cs="Calibri"/>
          <w:sz w:val="20"/>
          <w:szCs w:val="20"/>
        </w:rPr>
      </w:pPr>
    </w:p>
    <w:p w:rsidR="004A147D" w:rsidRDefault="004A147D" w:rsidP="00EC4FB6">
      <w:pPr>
        <w:spacing w:after="0" w:line="240" w:lineRule="auto"/>
        <w:jc w:val="center"/>
        <w:rPr>
          <w:rFonts w:cs="Calibri"/>
        </w:rPr>
      </w:pPr>
      <w:r>
        <w:rPr>
          <w:rFonts w:cs="Calibri"/>
          <w:b/>
          <w:u w:val="single"/>
        </w:rPr>
        <w:lastRenderedPageBreak/>
        <w:t>AVATAR Meeting Minutes</w:t>
      </w:r>
    </w:p>
    <w:p w:rsidR="004A147D" w:rsidRDefault="004A147D" w:rsidP="00EC4FB6">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7"/>
        <w:gridCol w:w="3524"/>
        <w:gridCol w:w="2879"/>
      </w:tblGrid>
      <w:tr w:rsidR="00F95F54" w:rsidRPr="00586EC5" w:rsidTr="003A4D60">
        <w:trPr>
          <w:trHeight w:val="530"/>
        </w:trPr>
        <w:tc>
          <w:tcPr>
            <w:tcW w:w="7038"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Action Item</w:t>
            </w:r>
          </w:p>
        </w:tc>
        <w:tc>
          <w:tcPr>
            <w:tcW w:w="3780"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Person Responsible</w:t>
            </w:r>
          </w:p>
        </w:tc>
        <w:tc>
          <w:tcPr>
            <w:tcW w:w="3078"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Due Date</w:t>
            </w:r>
          </w:p>
        </w:tc>
      </w:tr>
      <w:tr w:rsidR="00F95F54" w:rsidRPr="00586EC5" w:rsidTr="003A4D60">
        <w:trPr>
          <w:trHeight w:val="530"/>
        </w:trPr>
        <w:tc>
          <w:tcPr>
            <w:tcW w:w="7038" w:type="dxa"/>
          </w:tcPr>
          <w:p w:rsidR="004C7E82" w:rsidRDefault="004C7E82" w:rsidP="00586EC5">
            <w:pPr>
              <w:spacing w:after="0" w:line="240" w:lineRule="auto"/>
              <w:rPr>
                <w:rFonts w:cs="Calibri"/>
                <w:sz w:val="20"/>
                <w:szCs w:val="20"/>
              </w:rPr>
            </w:pPr>
            <w:r>
              <w:rPr>
                <w:rFonts w:cs="Calibri"/>
                <w:sz w:val="20"/>
                <w:szCs w:val="20"/>
                <w:u w:val="single"/>
              </w:rPr>
              <w:t>Welcome</w:t>
            </w:r>
            <w:r>
              <w:rPr>
                <w:rFonts w:cs="Calibri"/>
                <w:sz w:val="20"/>
                <w:szCs w:val="20"/>
              </w:rPr>
              <w:t>:  Dr. Cunningham welcomed members</w:t>
            </w:r>
            <w:r w:rsidR="00BA4B42">
              <w:rPr>
                <w:rFonts w:cs="Calibri"/>
                <w:sz w:val="20"/>
                <w:szCs w:val="20"/>
              </w:rPr>
              <w:t xml:space="preserve"> and asked for introductions.</w:t>
            </w:r>
          </w:p>
          <w:p w:rsidR="00F15364" w:rsidRDefault="003A0E71" w:rsidP="00586EC5">
            <w:pPr>
              <w:spacing w:after="0" w:line="240" w:lineRule="auto"/>
              <w:rPr>
                <w:rFonts w:cs="Calibri"/>
                <w:sz w:val="20"/>
                <w:szCs w:val="20"/>
              </w:rPr>
            </w:pPr>
            <w:r>
              <w:rPr>
                <w:rFonts w:cs="Calibri"/>
                <w:sz w:val="20"/>
                <w:szCs w:val="20"/>
                <w:u w:val="single"/>
              </w:rPr>
              <w:t>Discussion Items</w:t>
            </w:r>
            <w:r w:rsidR="00F15364">
              <w:rPr>
                <w:rFonts w:cs="Calibri"/>
                <w:sz w:val="20"/>
                <w:szCs w:val="20"/>
              </w:rPr>
              <w:t>:</w:t>
            </w:r>
          </w:p>
          <w:p w:rsidR="00D828B0" w:rsidRDefault="00BA4B42" w:rsidP="004C7E82">
            <w:pPr>
              <w:numPr>
                <w:ilvl w:val="0"/>
                <w:numId w:val="3"/>
              </w:numPr>
              <w:spacing w:after="0" w:line="240" w:lineRule="auto"/>
              <w:rPr>
                <w:rFonts w:cs="Calibri"/>
                <w:sz w:val="20"/>
                <w:szCs w:val="20"/>
              </w:rPr>
            </w:pPr>
            <w:r>
              <w:rPr>
                <w:rFonts w:cs="Calibri"/>
                <w:i/>
                <w:sz w:val="20"/>
                <w:szCs w:val="20"/>
              </w:rPr>
              <w:t xml:space="preserve">Explanation of </w:t>
            </w:r>
            <w:r w:rsidRPr="00BA4B42">
              <w:rPr>
                <w:rFonts w:cs="Calibri"/>
                <w:i/>
                <w:sz w:val="20"/>
                <w:szCs w:val="20"/>
              </w:rPr>
              <w:t>AVATAR</w:t>
            </w:r>
            <w:r>
              <w:rPr>
                <w:rFonts w:cs="Calibri"/>
                <w:sz w:val="20"/>
                <w:szCs w:val="20"/>
              </w:rPr>
              <w:t xml:space="preserve">.  </w:t>
            </w:r>
            <w:r w:rsidR="0035791E" w:rsidRPr="00BA4B42">
              <w:rPr>
                <w:rFonts w:cs="Calibri"/>
                <w:sz w:val="20"/>
                <w:szCs w:val="20"/>
              </w:rPr>
              <w:t>Dr</w:t>
            </w:r>
            <w:r w:rsidR="0035791E">
              <w:rPr>
                <w:rFonts w:cs="Calibri"/>
                <w:sz w:val="20"/>
                <w:szCs w:val="20"/>
              </w:rPr>
              <w:t xml:space="preserve">. Cunningham </w:t>
            </w:r>
            <w:r>
              <w:rPr>
                <w:rFonts w:cs="Calibri"/>
                <w:sz w:val="20"/>
                <w:szCs w:val="20"/>
              </w:rPr>
              <w:t xml:space="preserve">gave a brief explanation of </w:t>
            </w:r>
            <w:r w:rsidR="0035791E">
              <w:rPr>
                <w:rFonts w:cs="Calibri"/>
                <w:sz w:val="20"/>
                <w:szCs w:val="20"/>
              </w:rPr>
              <w:t xml:space="preserve">AVATAR </w:t>
            </w:r>
            <w:r>
              <w:rPr>
                <w:rFonts w:cs="Calibri"/>
                <w:sz w:val="20"/>
                <w:szCs w:val="20"/>
              </w:rPr>
              <w:t>and its goals</w:t>
            </w:r>
            <w:r w:rsidR="00BE2DB6">
              <w:rPr>
                <w:rFonts w:cs="Calibri"/>
                <w:sz w:val="20"/>
                <w:szCs w:val="20"/>
              </w:rPr>
              <w:t>.</w:t>
            </w:r>
          </w:p>
          <w:p w:rsidR="00A26E2D" w:rsidRDefault="00BA4B42" w:rsidP="00A26E2D">
            <w:pPr>
              <w:numPr>
                <w:ilvl w:val="0"/>
                <w:numId w:val="3"/>
              </w:numPr>
              <w:spacing w:after="0" w:line="240" w:lineRule="auto"/>
              <w:rPr>
                <w:rFonts w:cs="Calibri"/>
                <w:sz w:val="20"/>
                <w:szCs w:val="20"/>
              </w:rPr>
            </w:pPr>
            <w:r>
              <w:rPr>
                <w:rFonts w:cs="Calibri"/>
                <w:i/>
                <w:sz w:val="20"/>
                <w:szCs w:val="20"/>
              </w:rPr>
              <w:t>Explanation of English HB5 Team Professional Development</w:t>
            </w:r>
            <w:r>
              <w:rPr>
                <w:rFonts w:cs="Calibri"/>
                <w:sz w:val="20"/>
                <w:szCs w:val="20"/>
              </w:rPr>
              <w:t>.  Susan Murphy led this general discussion.  All members participated.   The requirement for professional development is being requested.  On-line training is available.</w:t>
            </w:r>
          </w:p>
          <w:p w:rsidR="0035791E" w:rsidRDefault="00BA4B42" w:rsidP="00A26E2D">
            <w:pPr>
              <w:numPr>
                <w:ilvl w:val="0"/>
                <w:numId w:val="3"/>
              </w:numPr>
              <w:spacing w:after="0" w:line="240" w:lineRule="auto"/>
              <w:rPr>
                <w:rFonts w:cs="Calibri"/>
                <w:sz w:val="20"/>
                <w:szCs w:val="20"/>
              </w:rPr>
            </w:pPr>
            <w:r>
              <w:rPr>
                <w:rFonts w:cs="Calibri"/>
                <w:i/>
                <w:sz w:val="20"/>
                <w:szCs w:val="20"/>
              </w:rPr>
              <w:t>College Preparatory Assessment Results</w:t>
            </w:r>
            <w:r>
              <w:rPr>
                <w:rFonts w:cs="Calibri"/>
                <w:sz w:val="20"/>
                <w:szCs w:val="20"/>
              </w:rPr>
              <w:t>.  No results have been received from school districts</w:t>
            </w:r>
            <w:r w:rsidR="0035791E">
              <w:rPr>
                <w:rFonts w:cs="Calibri"/>
                <w:sz w:val="20"/>
                <w:szCs w:val="20"/>
              </w:rPr>
              <w:t>.</w:t>
            </w:r>
          </w:p>
          <w:p w:rsidR="00BA4B42" w:rsidRDefault="00BA4B42" w:rsidP="00A26E2D">
            <w:pPr>
              <w:numPr>
                <w:ilvl w:val="0"/>
                <w:numId w:val="3"/>
              </w:numPr>
              <w:spacing w:after="0" w:line="240" w:lineRule="auto"/>
              <w:rPr>
                <w:rFonts w:cs="Calibri"/>
                <w:sz w:val="20"/>
                <w:szCs w:val="20"/>
              </w:rPr>
            </w:pPr>
            <w:r>
              <w:rPr>
                <w:rFonts w:cs="Calibri"/>
                <w:i/>
                <w:sz w:val="20"/>
                <w:szCs w:val="20"/>
              </w:rPr>
              <w:t xml:space="preserve">Region 2. </w:t>
            </w:r>
            <w:r>
              <w:rPr>
                <w:rFonts w:cs="Calibri"/>
                <w:sz w:val="20"/>
                <w:szCs w:val="20"/>
              </w:rPr>
              <w:t>General discussion of where we are as a region, how to encourage districts to sign the MOU, number of districts who have signed, the possibility of district students not obtaining IHE credit if that district has not signed MOU, how to obtain last year’s test results, etc.</w:t>
            </w:r>
          </w:p>
          <w:p w:rsidR="00BA4B42" w:rsidRDefault="00BA4B42" w:rsidP="00A26E2D">
            <w:pPr>
              <w:numPr>
                <w:ilvl w:val="0"/>
                <w:numId w:val="3"/>
              </w:numPr>
              <w:spacing w:after="0" w:line="240" w:lineRule="auto"/>
              <w:rPr>
                <w:rFonts w:cs="Calibri"/>
                <w:sz w:val="20"/>
                <w:szCs w:val="20"/>
              </w:rPr>
            </w:pPr>
            <w:r>
              <w:rPr>
                <w:rFonts w:cs="Calibri"/>
                <w:i/>
                <w:sz w:val="20"/>
                <w:szCs w:val="20"/>
              </w:rPr>
              <w:t>Region 1 Partnership</w:t>
            </w:r>
            <w:r>
              <w:rPr>
                <w:rFonts w:cs="Calibri"/>
                <w:sz w:val="20"/>
                <w:szCs w:val="20"/>
              </w:rPr>
              <w:t xml:space="preserve">.  </w:t>
            </w:r>
            <w:r w:rsidR="00F95F54">
              <w:rPr>
                <w:rFonts w:cs="Calibri"/>
                <w:sz w:val="20"/>
                <w:szCs w:val="20"/>
              </w:rPr>
              <w:t>Collaboration between Regions 1 and 2 that students from each district will be given credit by the IHEs in the other district for the course.</w:t>
            </w:r>
          </w:p>
          <w:p w:rsidR="00F95F54" w:rsidRDefault="00F95F54" w:rsidP="00A26E2D">
            <w:pPr>
              <w:numPr>
                <w:ilvl w:val="0"/>
                <w:numId w:val="3"/>
              </w:numPr>
              <w:spacing w:after="0" w:line="240" w:lineRule="auto"/>
              <w:rPr>
                <w:rFonts w:cs="Calibri"/>
                <w:sz w:val="20"/>
                <w:szCs w:val="20"/>
              </w:rPr>
            </w:pPr>
            <w:r>
              <w:rPr>
                <w:rFonts w:cs="Calibri"/>
                <w:i/>
                <w:sz w:val="20"/>
                <w:szCs w:val="20"/>
              </w:rPr>
              <w:t>How are districts providing course credit? Impact on RHSP/DAP</w:t>
            </w:r>
            <w:r>
              <w:rPr>
                <w:rFonts w:cs="Calibri"/>
                <w:sz w:val="20"/>
                <w:szCs w:val="20"/>
              </w:rPr>
              <w:t>. The course can be used as advanced math or English on the foundation plan, but not on the advanced or recommended plan.</w:t>
            </w:r>
          </w:p>
          <w:p w:rsidR="00F95F54" w:rsidRDefault="00F95F54" w:rsidP="00A26E2D">
            <w:pPr>
              <w:numPr>
                <w:ilvl w:val="0"/>
                <w:numId w:val="3"/>
              </w:numPr>
              <w:spacing w:after="0" w:line="240" w:lineRule="auto"/>
              <w:rPr>
                <w:rFonts w:cs="Calibri"/>
                <w:sz w:val="20"/>
                <w:szCs w:val="20"/>
              </w:rPr>
            </w:pPr>
            <w:r>
              <w:rPr>
                <w:rFonts w:cs="Calibri"/>
                <w:i/>
                <w:sz w:val="20"/>
                <w:szCs w:val="20"/>
              </w:rPr>
              <w:t xml:space="preserve">College Admittance for CPC students </w:t>
            </w:r>
            <w:r w:rsidRPr="00F95F54">
              <w:rPr>
                <w:rFonts w:cs="Calibri"/>
                <w:i/>
                <w:sz w:val="20"/>
                <w:szCs w:val="20"/>
              </w:rPr>
              <w:t>– TSI or NCBO</w:t>
            </w:r>
            <w:r>
              <w:rPr>
                <w:rFonts w:cs="Calibri"/>
                <w:i/>
                <w:sz w:val="20"/>
                <w:szCs w:val="20"/>
              </w:rPr>
              <w:t>.</w:t>
            </w:r>
            <w:r>
              <w:rPr>
                <w:rFonts w:cs="Calibri"/>
                <w:sz w:val="20"/>
                <w:szCs w:val="20"/>
              </w:rPr>
              <w:t xml:space="preserve"> If a student comes to the IHE with a certificate of having passed the class, the IHE is admitting that student as TSI exempt from developmental math.  The certificate must contain the correct PEIMS code.</w:t>
            </w:r>
          </w:p>
          <w:p w:rsidR="00F95F54" w:rsidRDefault="00F95F54" w:rsidP="00A26E2D">
            <w:pPr>
              <w:numPr>
                <w:ilvl w:val="0"/>
                <w:numId w:val="3"/>
              </w:numPr>
              <w:spacing w:after="0" w:line="240" w:lineRule="auto"/>
              <w:rPr>
                <w:rFonts w:cs="Calibri"/>
                <w:sz w:val="20"/>
                <w:szCs w:val="20"/>
              </w:rPr>
            </w:pPr>
            <w:r>
              <w:rPr>
                <w:rFonts w:cs="Calibri"/>
                <w:i/>
                <w:sz w:val="20"/>
                <w:szCs w:val="20"/>
              </w:rPr>
              <w:t>Funding/Action Plan for 2015-16.</w:t>
            </w:r>
            <w:r>
              <w:rPr>
                <w:rFonts w:cs="Calibri"/>
                <w:sz w:val="20"/>
                <w:szCs w:val="20"/>
              </w:rPr>
              <w:t xml:space="preserve"> We will be involving workforce in this year’s plan.  We will also be hosting the math symposium again this year, as well as the exploring endorsements conference.  Dr. Cunningham reported on the externship program.</w:t>
            </w:r>
          </w:p>
          <w:p w:rsidR="00A26E2D" w:rsidRPr="00A26E2D" w:rsidRDefault="00F95F54" w:rsidP="00A26E2D">
            <w:pPr>
              <w:spacing w:after="0" w:line="240" w:lineRule="auto"/>
              <w:rPr>
                <w:rFonts w:cs="Calibri"/>
                <w:sz w:val="20"/>
                <w:szCs w:val="20"/>
              </w:rPr>
            </w:pPr>
            <w:r>
              <w:rPr>
                <w:rFonts w:cs="Calibri"/>
                <w:sz w:val="20"/>
                <w:szCs w:val="20"/>
                <w:u w:val="single"/>
              </w:rPr>
              <w:t>Other Concerns</w:t>
            </w:r>
            <w:r w:rsidR="00A26E2D">
              <w:rPr>
                <w:rFonts w:cs="Calibri"/>
                <w:sz w:val="20"/>
                <w:szCs w:val="20"/>
              </w:rPr>
              <w:t xml:space="preserve">:  </w:t>
            </w:r>
            <w:r>
              <w:rPr>
                <w:rFonts w:cs="Calibri"/>
                <w:sz w:val="20"/>
                <w:szCs w:val="20"/>
              </w:rPr>
              <w:t>The most important need is last year’s test results, to include how many students took the course, which districts offered the course, etc.  Dr. Cunningham discussed the possibility of hiring an intern to obtain these results.</w:t>
            </w:r>
          </w:p>
          <w:p w:rsidR="00D26928" w:rsidRPr="00D0204E" w:rsidRDefault="0073572F" w:rsidP="00F95F54">
            <w:pPr>
              <w:spacing w:after="0" w:line="240" w:lineRule="auto"/>
              <w:rPr>
                <w:rFonts w:cs="Calibri"/>
                <w:sz w:val="20"/>
                <w:szCs w:val="20"/>
              </w:rPr>
            </w:pPr>
            <w:r>
              <w:rPr>
                <w:rFonts w:cs="Calibri"/>
                <w:sz w:val="20"/>
                <w:szCs w:val="20"/>
                <w:u w:val="single"/>
              </w:rPr>
              <w:t>Plans for Next Meeting</w:t>
            </w:r>
            <w:r>
              <w:rPr>
                <w:rFonts w:cs="Calibri"/>
                <w:sz w:val="20"/>
                <w:szCs w:val="20"/>
              </w:rPr>
              <w:t xml:space="preserve">:  </w:t>
            </w:r>
            <w:r w:rsidRPr="00D0204E">
              <w:rPr>
                <w:rFonts w:cs="Calibri"/>
                <w:sz w:val="20"/>
                <w:szCs w:val="20"/>
              </w:rPr>
              <w:t xml:space="preserve">A meeting has been set for </w:t>
            </w:r>
            <w:r w:rsidR="00A26E2D">
              <w:rPr>
                <w:rFonts w:cs="Calibri"/>
                <w:sz w:val="20"/>
                <w:szCs w:val="20"/>
              </w:rPr>
              <w:t>Thursd</w:t>
            </w:r>
            <w:r w:rsidR="00BE2DB6">
              <w:rPr>
                <w:rFonts w:cs="Calibri"/>
                <w:sz w:val="20"/>
                <w:szCs w:val="20"/>
              </w:rPr>
              <w:t xml:space="preserve">ay, </w:t>
            </w:r>
            <w:r w:rsidR="00F95F54">
              <w:rPr>
                <w:rFonts w:cs="Calibri"/>
                <w:sz w:val="20"/>
                <w:szCs w:val="20"/>
              </w:rPr>
              <w:t>September 17</w:t>
            </w:r>
            <w:r w:rsidR="00A26E2D">
              <w:rPr>
                <w:rFonts w:cs="Calibri"/>
                <w:sz w:val="20"/>
                <w:szCs w:val="20"/>
              </w:rPr>
              <w:t xml:space="preserve">, at </w:t>
            </w:r>
            <w:r w:rsidR="00F95F54">
              <w:rPr>
                <w:rFonts w:cs="Calibri"/>
                <w:sz w:val="20"/>
                <w:szCs w:val="20"/>
              </w:rPr>
              <w:t>3</w:t>
            </w:r>
            <w:r w:rsidR="00A26E2D">
              <w:rPr>
                <w:rFonts w:cs="Calibri"/>
                <w:sz w:val="20"/>
                <w:szCs w:val="20"/>
              </w:rPr>
              <w:t xml:space="preserve">:00 p.m. at the Northwest Center for Advanced Studies.  </w:t>
            </w:r>
            <w:r w:rsidR="00F95F54">
              <w:rPr>
                <w:rFonts w:cs="Calibri"/>
                <w:sz w:val="20"/>
                <w:szCs w:val="20"/>
              </w:rPr>
              <w:t>Dr. Cunningham  informed members of the $25/meeting stipend.</w:t>
            </w:r>
          </w:p>
        </w:tc>
        <w:tc>
          <w:tcPr>
            <w:tcW w:w="3780" w:type="dxa"/>
          </w:tcPr>
          <w:p w:rsidR="0035791E" w:rsidRDefault="0035791E" w:rsidP="0073572F">
            <w:pPr>
              <w:spacing w:after="0" w:line="240" w:lineRule="auto"/>
              <w:rPr>
                <w:rFonts w:cs="Calibri"/>
                <w:sz w:val="20"/>
                <w:szCs w:val="20"/>
              </w:rPr>
            </w:pPr>
          </w:p>
          <w:p w:rsidR="00F95F54" w:rsidRDefault="00F95F54" w:rsidP="0073572F">
            <w:pPr>
              <w:spacing w:after="0" w:line="240" w:lineRule="auto"/>
              <w:rPr>
                <w:rFonts w:cs="Calibri"/>
                <w:sz w:val="20"/>
                <w:szCs w:val="20"/>
              </w:rPr>
            </w:pPr>
          </w:p>
          <w:p w:rsidR="00F95F54" w:rsidRDefault="00F95F54" w:rsidP="0073572F">
            <w:pPr>
              <w:spacing w:after="0" w:line="240" w:lineRule="auto"/>
              <w:rPr>
                <w:rFonts w:cs="Calibri"/>
                <w:sz w:val="20"/>
                <w:szCs w:val="20"/>
              </w:rPr>
            </w:pPr>
            <w:r>
              <w:rPr>
                <w:rFonts w:cs="Calibri"/>
                <w:sz w:val="20"/>
                <w:szCs w:val="20"/>
              </w:rPr>
              <w:t>Dr. Cunningham and Melissa Morin will follow up on MOU issues before next meeting.</w:t>
            </w:r>
          </w:p>
        </w:tc>
        <w:tc>
          <w:tcPr>
            <w:tcW w:w="3078" w:type="dxa"/>
          </w:tcPr>
          <w:p w:rsidR="00A10F8A" w:rsidRDefault="00A10F8A" w:rsidP="00A10F8A">
            <w:pPr>
              <w:spacing w:after="0" w:line="240" w:lineRule="auto"/>
              <w:rPr>
                <w:rFonts w:cs="Calibri"/>
                <w:sz w:val="20"/>
                <w:szCs w:val="20"/>
              </w:rPr>
            </w:pPr>
          </w:p>
          <w:p w:rsidR="00BE2DB6" w:rsidRDefault="00BE2DB6" w:rsidP="00A10F8A">
            <w:pPr>
              <w:spacing w:after="0" w:line="240" w:lineRule="auto"/>
              <w:rPr>
                <w:rFonts w:cs="Calibri"/>
                <w:sz w:val="20"/>
                <w:szCs w:val="20"/>
              </w:rPr>
            </w:pPr>
          </w:p>
          <w:p w:rsidR="0035791E" w:rsidRDefault="00F95F54" w:rsidP="0073572F">
            <w:pPr>
              <w:spacing w:after="0" w:line="240" w:lineRule="auto"/>
              <w:rPr>
                <w:rFonts w:cs="Calibri"/>
                <w:sz w:val="20"/>
                <w:szCs w:val="20"/>
              </w:rPr>
            </w:pPr>
            <w:r>
              <w:rPr>
                <w:rFonts w:cs="Calibri"/>
                <w:sz w:val="20"/>
                <w:szCs w:val="20"/>
              </w:rPr>
              <w:t>September 17, 2015</w:t>
            </w:r>
          </w:p>
          <w:p w:rsidR="0035791E" w:rsidRDefault="0035791E" w:rsidP="0073572F">
            <w:pPr>
              <w:spacing w:after="0" w:line="240" w:lineRule="auto"/>
              <w:rPr>
                <w:rFonts w:cs="Calibri"/>
                <w:sz w:val="20"/>
                <w:szCs w:val="20"/>
              </w:rPr>
            </w:pPr>
          </w:p>
          <w:p w:rsidR="0035791E" w:rsidRDefault="0035791E" w:rsidP="0073572F">
            <w:pPr>
              <w:spacing w:after="0" w:line="240" w:lineRule="auto"/>
              <w:rPr>
                <w:rFonts w:cs="Calibri"/>
                <w:sz w:val="20"/>
                <w:szCs w:val="20"/>
              </w:rPr>
            </w:pPr>
          </w:p>
          <w:p w:rsidR="0035791E" w:rsidRDefault="0035791E" w:rsidP="0073572F">
            <w:pPr>
              <w:spacing w:after="0" w:line="240" w:lineRule="auto"/>
              <w:rPr>
                <w:rFonts w:cs="Calibri"/>
                <w:sz w:val="20"/>
                <w:szCs w:val="20"/>
              </w:rPr>
            </w:pPr>
          </w:p>
          <w:p w:rsidR="0035791E" w:rsidRDefault="0035791E" w:rsidP="0073572F">
            <w:pPr>
              <w:spacing w:after="0" w:line="240" w:lineRule="auto"/>
              <w:rPr>
                <w:rFonts w:cs="Calibri"/>
                <w:sz w:val="20"/>
                <w:szCs w:val="20"/>
              </w:rPr>
            </w:pPr>
          </w:p>
          <w:p w:rsidR="0035791E" w:rsidRDefault="0035791E" w:rsidP="0073572F">
            <w:pPr>
              <w:spacing w:after="0" w:line="240" w:lineRule="auto"/>
              <w:rPr>
                <w:rFonts w:cs="Calibri"/>
                <w:sz w:val="20"/>
                <w:szCs w:val="20"/>
              </w:rPr>
            </w:pPr>
          </w:p>
          <w:p w:rsidR="0035791E" w:rsidRDefault="0035791E" w:rsidP="0073572F">
            <w:pPr>
              <w:spacing w:after="0" w:line="240" w:lineRule="auto"/>
              <w:rPr>
                <w:rFonts w:cs="Calibri"/>
                <w:sz w:val="20"/>
                <w:szCs w:val="20"/>
              </w:rPr>
            </w:pPr>
          </w:p>
        </w:tc>
      </w:tr>
      <w:tr w:rsidR="00F95F54" w:rsidRPr="00586EC5" w:rsidTr="003A4D60">
        <w:trPr>
          <w:trHeight w:val="620"/>
        </w:trPr>
        <w:tc>
          <w:tcPr>
            <w:tcW w:w="7038" w:type="dxa"/>
            <w:shd w:val="clear" w:color="auto" w:fill="D9D9D9"/>
            <w:vAlign w:val="center"/>
          </w:tcPr>
          <w:p w:rsidR="00A86B0A" w:rsidRPr="00586EC5" w:rsidRDefault="00A86B0A" w:rsidP="00173068">
            <w:pPr>
              <w:spacing w:after="0" w:line="240" w:lineRule="auto"/>
              <w:rPr>
                <w:rFonts w:cs="Calibri"/>
                <w:sz w:val="20"/>
                <w:szCs w:val="20"/>
              </w:rPr>
            </w:pPr>
            <w:r w:rsidRPr="00586EC5">
              <w:rPr>
                <w:rFonts w:cs="Calibri"/>
                <w:b/>
                <w:sz w:val="20"/>
                <w:szCs w:val="20"/>
              </w:rPr>
              <w:lastRenderedPageBreak/>
              <w:t>Notes</w:t>
            </w:r>
          </w:p>
        </w:tc>
        <w:tc>
          <w:tcPr>
            <w:tcW w:w="3780" w:type="dxa"/>
          </w:tcPr>
          <w:p w:rsidR="00A86B0A" w:rsidRPr="00586EC5" w:rsidRDefault="00A86B0A" w:rsidP="00586EC5">
            <w:pPr>
              <w:spacing w:after="0" w:line="240" w:lineRule="auto"/>
              <w:rPr>
                <w:rFonts w:cs="Calibri"/>
                <w:sz w:val="20"/>
                <w:szCs w:val="20"/>
              </w:rPr>
            </w:pPr>
          </w:p>
        </w:tc>
        <w:tc>
          <w:tcPr>
            <w:tcW w:w="3078" w:type="dxa"/>
          </w:tcPr>
          <w:p w:rsidR="00A86B0A" w:rsidRPr="00586EC5" w:rsidRDefault="00A86B0A" w:rsidP="00586EC5">
            <w:pPr>
              <w:spacing w:after="0" w:line="240" w:lineRule="auto"/>
              <w:rPr>
                <w:rFonts w:cs="Calibri"/>
                <w:sz w:val="20"/>
                <w:szCs w:val="20"/>
              </w:rPr>
            </w:pPr>
          </w:p>
        </w:tc>
      </w:tr>
      <w:tr w:rsidR="00F95F54" w:rsidRPr="00586EC5" w:rsidTr="003A4D60">
        <w:trPr>
          <w:trHeight w:val="620"/>
        </w:trPr>
        <w:tc>
          <w:tcPr>
            <w:tcW w:w="7038" w:type="dxa"/>
            <w:shd w:val="clear" w:color="auto" w:fill="D9D9D9"/>
            <w:vAlign w:val="center"/>
          </w:tcPr>
          <w:p w:rsidR="003E0649" w:rsidRDefault="003E0649" w:rsidP="00E475AE">
            <w:pPr>
              <w:spacing w:after="0" w:line="240" w:lineRule="auto"/>
              <w:rPr>
                <w:rFonts w:cs="Calibri"/>
                <w:sz w:val="20"/>
                <w:szCs w:val="20"/>
              </w:rPr>
            </w:pPr>
          </w:p>
        </w:tc>
        <w:tc>
          <w:tcPr>
            <w:tcW w:w="3780" w:type="dxa"/>
          </w:tcPr>
          <w:p w:rsidR="003E0649" w:rsidRPr="00586EC5" w:rsidRDefault="003E0649" w:rsidP="00586EC5">
            <w:pPr>
              <w:spacing w:after="0" w:line="240" w:lineRule="auto"/>
              <w:rPr>
                <w:rFonts w:cs="Calibri"/>
                <w:sz w:val="20"/>
                <w:szCs w:val="20"/>
              </w:rPr>
            </w:pPr>
          </w:p>
        </w:tc>
        <w:tc>
          <w:tcPr>
            <w:tcW w:w="3078" w:type="dxa"/>
          </w:tcPr>
          <w:p w:rsidR="003E0649" w:rsidRPr="00586EC5" w:rsidRDefault="003E0649" w:rsidP="00586EC5">
            <w:pPr>
              <w:spacing w:after="0" w:line="240" w:lineRule="auto"/>
              <w:rPr>
                <w:rFonts w:cs="Calibri"/>
                <w:sz w:val="20"/>
                <w:szCs w:val="20"/>
              </w:rPr>
            </w:pPr>
          </w:p>
        </w:tc>
      </w:tr>
    </w:tbl>
    <w:p w:rsidR="00D26928" w:rsidRDefault="00D26928" w:rsidP="00EC4FB6">
      <w:pPr>
        <w:spacing w:after="0" w:line="240" w:lineRule="auto"/>
        <w:jc w:val="center"/>
        <w:rPr>
          <w:rFonts w:cs="Calibri"/>
          <w:b/>
          <w:u w:val="single"/>
        </w:rPr>
      </w:pPr>
    </w:p>
    <w:p w:rsidR="00F01EF2" w:rsidRDefault="00F01EF2" w:rsidP="00EC4FB6">
      <w:pPr>
        <w:spacing w:after="0" w:line="240" w:lineRule="auto"/>
        <w:jc w:val="center"/>
        <w:rPr>
          <w:rFonts w:cs="Calibri"/>
          <w:b/>
          <w:u w:val="single"/>
        </w:rPr>
      </w:pPr>
    </w:p>
    <w:p w:rsidR="00F01EF2" w:rsidRDefault="00F01EF2" w:rsidP="00EC4FB6">
      <w:pPr>
        <w:spacing w:after="0" w:line="240" w:lineRule="auto"/>
        <w:jc w:val="center"/>
        <w:rPr>
          <w:rFonts w:cs="Calibri"/>
          <w:b/>
          <w:u w:val="single"/>
        </w:rPr>
      </w:pPr>
    </w:p>
    <w:p w:rsidR="004A147D" w:rsidRDefault="004A147D" w:rsidP="00EC4FB6">
      <w:pPr>
        <w:spacing w:after="0" w:line="240" w:lineRule="auto"/>
        <w:jc w:val="center"/>
        <w:rPr>
          <w:rFonts w:cs="Calibri"/>
        </w:rPr>
      </w:pPr>
      <w:r w:rsidRPr="00EC4FB6">
        <w:rPr>
          <w:rFonts w:cs="Calibri"/>
          <w:b/>
          <w:u w:val="single"/>
        </w:rPr>
        <w:t>Meeting Participant List</w:t>
      </w:r>
    </w:p>
    <w:p w:rsidR="004A147D" w:rsidRDefault="004A147D" w:rsidP="00EC4FB6">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6"/>
        <w:gridCol w:w="3553"/>
        <w:gridCol w:w="4841"/>
      </w:tblGrid>
      <w:tr w:rsidR="004A147D" w:rsidRPr="00586EC5" w:rsidTr="00473E52">
        <w:trPr>
          <w:trHeight w:val="530"/>
        </w:trPr>
        <w:tc>
          <w:tcPr>
            <w:tcW w:w="496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Name</w:t>
            </w:r>
          </w:p>
        </w:tc>
        <w:tc>
          <w:tcPr>
            <w:tcW w:w="378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Title</w:t>
            </w:r>
          </w:p>
        </w:tc>
        <w:tc>
          <w:tcPr>
            <w:tcW w:w="514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Organization/Institution</w:t>
            </w:r>
          </w:p>
        </w:tc>
      </w:tr>
      <w:tr w:rsidR="003A4D60" w:rsidRPr="00586EC5" w:rsidTr="00473E52">
        <w:trPr>
          <w:trHeight w:val="530"/>
        </w:trPr>
        <w:tc>
          <w:tcPr>
            <w:tcW w:w="4968" w:type="dxa"/>
          </w:tcPr>
          <w:p w:rsidR="003A4D60" w:rsidRDefault="003A4D60" w:rsidP="00586EC5">
            <w:pPr>
              <w:spacing w:after="0" w:line="240" w:lineRule="auto"/>
              <w:rPr>
                <w:rFonts w:cs="Calibri"/>
              </w:rPr>
            </w:pPr>
            <w:r>
              <w:rPr>
                <w:rFonts w:cs="Calibri"/>
              </w:rPr>
              <w:t>Dr. Janet M. Cunningham</w:t>
            </w:r>
          </w:p>
        </w:tc>
        <w:tc>
          <w:tcPr>
            <w:tcW w:w="3780" w:type="dxa"/>
          </w:tcPr>
          <w:p w:rsidR="003A4D60" w:rsidRDefault="003A4D60" w:rsidP="00586EC5">
            <w:pPr>
              <w:spacing w:after="0" w:line="240" w:lineRule="auto"/>
              <w:rPr>
                <w:rFonts w:cs="Calibri"/>
              </w:rPr>
            </w:pPr>
            <w:r>
              <w:rPr>
                <w:rFonts w:cs="Calibri"/>
              </w:rPr>
              <w:t>Executive  Director</w:t>
            </w:r>
          </w:p>
        </w:tc>
        <w:tc>
          <w:tcPr>
            <w:tcW w:w="5148" w:type="dxa"/>
          </w:tcPr>
          <w:p w:rsidR="003A4D60" w:rsidRDefault="003A4D60" w:rsidP="003A4D60">
            <w:pPr>
              <w:spacing w:after="0" w:line="240" w:lineRule="auto"/>
              <w:rPr>
                <w:rFonts w:cs="Calibri"/>
              </w:rPr>
            </w:pPr>
            <w:r>
              <w:rPr>
                <w:rFonts w:cs="Calibri"/>
              </w:rPr>
              <w:t>E2E Partners (P-16  Council)</w:t>
            </w:r>
          </w:p>
        </w:tc>
      </w:tr>
      <w:tr w:rsidR="00ED33A9" w:rsidRPr="00586EC5" w:rsidTr="00473E52">
        <w:trPr>
          <w:trHeight w:val="530"/>
        </w:trPr>
        <w:tc>
          <w:tcPr>
            <w:tcW w:w="4968" w:type="dxa"/>
          </w:tcPr>
          <w:p w:rsidR="00ED33A9" w:rsidRDefault="00E51E35" w:rsidP="00586EC5">
            <w:pPr>
              <w:spacing w:after="0" w:line="240" w:lineRule="auto"/>
              <w:rPr>
                <w:rFonts w:cs="Calibri"/>
              </w:rPr>
            </w:pPr>
            <w:r>
              <w:rPr>
                <w:rFonts w:cs="Calibri"/>
              </w:rPr>
              <w:t>Roxanne Reninger</w:t>
            </w:r>
          </w:p>
        </w:tc>
        <w:tc>
          <w:tcPr>
            <w:tcW w:w="3780" w:type="dxa"/>
          </w:tcPr>
          <w:p w:rsidR="00ED33A9" w:rsidRDefault="00E51E35" w:rsidP="00586EC5">
            <w:pPr>
              <w:spacing w:after="0" w:line="240" w:lineRule="auto"/>
              <w:rPr>
                <w:rFonts w:cs="Calibri"/>
              </w:rPr>
            </w:pPr>
            <w:r>
              <w:rPr>
                <w:rFonts w:cs="Calibri"/>
              </w:rPr>
              <w:t>Dean of Instruction</w:t>
            </w:r>
          </w:p>
        </w:tc>
        <w:tc>
          <w:tcPr>
            <w:tcW w:w="5148" w:type="dxa"/>
          </w:tcPr>
          <w:p w:rsidR="00ED33A9" w:rsidRDefault="00E51E35" w:rsidP="00586EC5">
            <w:pPr>
              <w:spacing w:after="0" w:line="240" w:lineRule="auto"/>
              <w:rPr>
                <w:rFonts w:cs="Calibri"/>
              </w:rPr>
            </w:pPr>
            <w:r>
              <w:rPr>
                <w:rFonts w:cs="Calibri"/>
              </w:rPr>
              <w:t>Gregory-Portland High School</w:t>
            </w:r>
          </w:p>
        </w:tc>
      </w:tr>
      <w:tr w:rsidR="007C60D0" w:rsidRPr="00586EC5" w:rsidTr="00473E52">
        <w:trPr>
          <w:trHeight w:val="530"/>
        </w:trPr>
        <w:tc>
          <w:tcPr>
            <w:tcW w:w="4968" w:type="dxa"/>
          </w:tcPr>
          <w:p w:rsidR="007C60D0" w:rsidRDefault="0073572F" w:rsidP="00586EC5">
            <w:pPr>
              <w:spacing w:after="0" w:line="240" w:lineRule="auto"/>
              <w:rPr>
                <w:rFonts w:cs="Calibri"/>
              </w:rPr>
            </w:pPr>
            <w:r>
              <w:rPr>
                <w:rFonts w:cs="Calibri"/>
              </w:rPr>
              <w:t>Jose Guerra</w:t>
            </w:r>
          </w:p>
        </w:tc>
        <w:tc>
          <w:tcPr>
            <w:tcW w:w="3780" w:type="dxa"/>
          </w:tcPr>
          <w:p w:rsidR="007C60D0" w:rsidRDefault="0073572F" w:rsidP="00586EC5">
            <w:pPr>
              <w:spacing w:after="0" w:line="240" w:lineRule="auto"/>
              <w:rPr>
                <w:rFonts w:cs="Calibri"/>
              </w:rPr>
            </w:pPr>
            <w:r>
              <w:rPr>
                <w:rFonts w:cs="Calibri"/>
              </w:rPr>
              <w:t>Coordinator – Instructor Math</w:t>
            </w:r>
          </w:p>
        </w:tc>
        <w:tc>
          <w:tcPr>
            <w:tcW w:w="5148" w:type="dxa"/>
          </w:tcPr>
          <w:p w:rsidR="007C60D0" w:rsidRDefault="0073572F" w:rsidP="00586EC5">
            <w:pPr>
              <w:spacing w:after="0" w:line="240" w:lineRule="auto"/>
              <w:rPr>
                <w:rFonts w:cs="Calibri"/>
              </w:rPr>
            </w:pPr>
            <w:r>
              <w:rPr>
                <w:rFonts w:cs="Calibri"/>
              </w:rPr>
              <w:t>Texas A&amp;M University-Kingsville</w:t>
            </w:r>
          </w:p>
        </w:tc>
      </w:tr>
      <w:tr w:rsidR="007C60D0" w:rsidRPr="00586EC5" w:rsidTr="00473E52">
        <w:trPr>
          <w:trHeight w:val="530"/>
        </w:trPr>
        <w:tc>
          <w:tcPr>
            <w:tcW w:w="4968" w:type="dxa"/>
          </w:tcPr>
          <w:p w:rsidR="007C60D0" w:rsidRDefault="00E51E35" w:rsidP="00D0204E">
            <w:pPr>
              <w:spacing w:after="0" w:line="240" w:lineRule="auto"/>
              <w:rPr>
                <w:rFonts w:cs="Calibri"/>
              </w:rPr>
            </w:pPr>
            <w:r>
              <w:rPr>
                <w:rFonts w:cs="Calibri"/>
              </w:rPr>
              <w:t>Erica Bertero</w:t>
            </w:r>
          </w:p>
        </w:tc>
        <w:tc>
          <w:tcPr>
            <w:tcW w:w="3780" w:type="dxa"/>
          </w:tcPr>
          <w:p w:rsidR="007C60D0" w:rsidRDefault="00E51E35" w:rsidP="00586EC5">
            <w:pPr>
              <w:spacing w:after="0" w:line="240" w:lineRule="auto"/>
              <w:rPr>
                <w:rFonts w:cs="Calibri"/>
              </w:rPr>
            </w:pPr>
            <w:r>
              <w:rPr>
                <w:rFonts w:cs="Calibri"/>
              </w:rPr>
              <w:t>Coordinator-Dev Ed/English Dept</w:t>
            </w:r>
          </w:p>
        </w:tc>
        <w:tc>
          <w:tcPr>
            <w:tcW w:w="5148" w:type="dxa"/>
          </w:tcPr>
          <w:p w:rsidR="007C60D0" w:rsidRDefault="00E51E35" w:rsidP="00586EC5">
            <w:pPr>
              <w:spacing w:after="0" w:line="240" w:lineRule="auto"/>
              <w:rPr>
                <w:rFonts w:cs="Calibri"/>
              </w:rPr>
            </w:pPr>
            <w:r>
              <w:rPr>
                <w:rFonts w:cs="Calibri"/>
              </w:rPr>
              <w:t>Del Mar College</w:t>
            </w:r>
          </w:p>
        </w:tc>
      </w:tr>
      <w:tr w:rsidR="007C60D0" w:rsidRPr="00586EC5" w:rsidTr="00473E52">
        <w:trPr>
          <w:trHeight w:val="530"/>
        </w:trPr>
        <w:tc>
          <w:tcPr>
            <w:tcW w:w="4968" w:type="dxa"/>
          </w:tcPr>
          <w:p w:rsidR="007C60D0" w:rsidRDefault="007C60D0" w:rsidP="00586EC5">
            <w:pPr>
              <w:spacing w:after="0" w:line="240" w:lineRule="auto"/>
              <w:rPr>
                <w:rFonts w:cs="Calibri"/>
              </w:rPr>
            </w:pPr>
            <w:r>
              <w:rPr>
                <w:rFonts w:cs="Calibri"/>
              </w:rPr>
              <w:t>Dr. Paula Kenny-Wallace</w:t>
            </w:r>
          </w:p>
        </w:tc>
        <w:tc>
          <w:tcPr>
            <w:tcW w:w="3780" w:type="dxa"/>
          </w:tcPr>
          <w:p w:rsidR="007C60D0" w:rsidRDefault="00E51E35" w:rsidP="00586EC5">
            <w:pPr>
              <w:spacing w:after="0" w:line="240" w:lineRule="auto"/>
              <w:rPr>
                <w:rFonts w:cs="Calibri"/>
              </w:rPr>
            </w:pPr>
            <w:r>
              <w:rPr>
                <w:rFonts w:cs="Calibri"/>
              </w:rPr>
              <w:t>Exec Dir/Institutional Effectiveness</w:t>
            </w:r>
          </w:p>
        </w:tc>
        <w:tc>
          <w:tcPr>
            <w:tcW w:w="5148" w:type="dxa"/>
          </w:tcPr>
          <w:p w:rsidR="007C60D0" w:rsidRDefault="00E51E35" w:rsidP="00586EC5">
            <w:pPr>
              <w:spacing w:after="0" w:line="240" w:lineRule="auto"/>
              <w:rPr>
                <w:rFonts w:cs="Calibri"/>
              </w:rPr>
            </w:pPr>
            <w:r>
              <w:rPr>
                <w:rFonts w:cs="Calibri"/>
              </w:rPr>
              <w:t>Coastal Bend College</w:t>
            </w:r>
          </w:p>
        </w:tc>
      </w:tr>
      <w:tr w:rsidR="00E51E35" w:rsidRPr="00586EC5" w:rsidTr="00473E52">
        <w:trPr>
          <w:trHeight w:val="530"/>
        </w:trPr>
        <w:tc>
          <w:tcPr>
            <w:tcW w:w="4968" w:type="dxa"/>
          </w:tcPr>
          <w:p w:rsidR="00E51E35" w:rsidRDefault="00E51E35" w:rsidP="00586EC5">
            <w:pPr>
              <w:spacing w:after="0" w:line="240" w:lineRule="auto"/>
              <w:rPr>
                <w:rFonts w:cs="Calibri"/>
              </w:rPr>
            </w:pPr>
            <w:r>
              <w:rPr>
                <w:rFonts w:cs="Calibri"/>
              </w:rPr>
              <w:t>Sandra Valerio</w:t>
            </w:r>
          </w:p>
        </w:tc>
        <w:tc>
          <w:tcPr>
            <w:tcW w:w="3780" w:type="dxa"/>
          </w:tcPr>
          <w:p w:rsidR="00E51E35" w:rsidRDefault="00E51E35" w:rsidP="00586EC5">
            <w:pPr>
              <w:spacing w:after="0" w:line="240" w:lineRule="auto"/>
              <w:rPr>
                <w:rFonts w:cs="Calibri"/>
              </w:rPr>
            </w:pPr>
            <w:r>
              <w:rPr>
                <w:rFonts w:cs="Calibri"/>
              </w:rPr>
              <w:t>Asst. Professor/English</w:t>
            </w:r>
          </w:p>
        </w:tc>
        <w:tc>
          <w:tcPr>
            <w:tcW w:w="5148" w:type="dxa"/>
          </w:tcPr>
          <w:p w:rsidR="00E51E35" w:rsidRDefault="00E51E35" w:rsidP="00586EC5">
            <w:pPr>
              <w:spacing w:after="0" w:line="240" w:lineRule="auto"/>
              <w:rPr>
                <w:rFonts w:cs="Calibri"/>
              </w:rPr>
            </w:pPr>
            <w:r>
              <w:rPr>
                <w:rFonts w:cs="Calibri"/>
              </w:rPr>
              <w:t>Del Mar College</w:t>
            </w:r>
          </w:p>
        </w:tc>
      </w:tr>
      <w:tr w:rsidR="00E51E35" w:rsidRPr="00586EC5" w:rsidTr="00473E52">
        <w:trPr>
          <w:trHeight w:val="530"/>
        </w:trPr>
        <w:tc>
          <w:tcPr>
            <w:tcW w:w="4968" w:type="dxa"/>
          </w:tcPr>
          <w:p w:rsidR="00E51E35" w:rsidRDefault="00E51E35" w:rsidP="00586EC5">
            <w:pPr>
              <w:spacing w:after="0" w:line="240" w:lineRule="auto"/>
              <w:rPr>
                <w:rFonts w:cs="Calibri"/>
              </w:rPr>
            </w:pPr>
            <w:r>
              <w:rPr>
                <w:rFonts w:cs="Calibri"/>
              </w:rPr>
              <w:t>Veronica Gutierrez</w:t>
            </w:r>
          </w:p>
        </w:tc>
        <w:tc>
          <w:tcPr>
            <w:tcW w:w="3780" w:type="dxa"/>
          </w:tcPr>
          <w:p w:rsidR="00E51E35" w:rsidRDefault="00E51E35" w:rsidP="00586EC5">
            <w:pPr>
              <w:spacing w:after="0" w:line="240" w:lineRule="auto"/>
              <w:rPr>
                <w:rFonts w:cs="Calibri"/>
              </w:rPr>
            </w:pPr>
            <w:r>
              <w:rPr>
                <w:rFonts w:cs="Calibri"/>
              </w:rPr>
              <w:t>Curriculum Director</w:t>
            </w:r>
          </w:p>
        </w:tc>
        <w:tc>
          <w:tcPr>
            <w:tcW w:w="5148" w:type="dxa"/>
          </w:tcPr>
          <w:p w:rsidR="00E51E35" w:rsidRDefault="00E51E35" w:rsidP="00586EC5">
            <w:pPr>
              <w:spacing w:after="0" w:line="240" w:lineRule="auto"/>
              <w:rPr>
                <w:rFonts w:cs="Calibri"/>
              </w:rPr>
            </w:pPr>
            <w:r>
              <w:rPr>
                <w:rFonts w:cs="Calibri"/>
              </w:rPr>
              <w:t>Odem-Edroy ISD</w:t>
            </w:r>
          </w:p>
        </w:tc>
      </w:tr>
      <w:tr w:rsidR="00E51E35" w:rsidRPr="00586EC5" w:rsidTr="00473E52">
        <w:trPr>
          <w:trHeight w:val="530"/>
        </w:trPr>
        <w:tc>
          <w:tcPr>
            <w:tcW w:w="4968" w:type="dxa"/>
          </w:tcPr>
          <w:p w:rsidR="00E51E35" w:rsidRDefault="00E51E35" w:rsidP="00586EC5">
            <w:pPr>
              <w:spacing w:after="0" w:line="240" w:lineRule="auto"/>
              <w:rPr>
                <w:rFonts w:cs="Calibri"/>
              </w:rPr>
            </w:pPr>
            <w:r>
              <w:rPr>
                <w:rFonts w:cs="Calibri"/>
              </w:rPr>
              <w:t>Susan Murphy</w:t>
            </w:r>
          </w:p>
        </w:tc>
        <w:tc>
          <w:tcPr>
            <w:tcW w:w="3780" w:type="dxa"/>
          </w:tcPr>
          <w:p w:rsidR="00E51E35" w:rsidRDefault="00E51E35" w:rsidP="00586EC5">
            <w:pPr>
              <w:spacing w:after="0" w:line="240" w:lineRule="auto"/>
              <w:rPr>
                <w:rFonts w:cs="Calibri"/>
              </w:rPr>
            </w:pPr>
            <w:r>
              <w:rPr>
                <w:rFonts w:cs="Calibri"/>
              </w:rPr>
              <w:t>Assoc. Professor/English</w:t>
            </w:r>
          </w:p>
        </w:tc>
        <w:tc>
          <w:tcPr>
            <w:tcW w:w="5148" w:type="dxa"/>
          </w:tcPr>
          <w:p w:rsidR="00E51E35" w:rsidRDefault="00E51E35" w:rsidP="00586EC5">
            <w:pPr>
              <w:spacing w:after="0" w:line="240" w:lineRule="auto"/>
              <w:rPr>
                <w:rFonts w:cs="Calibri"/>
              </w:rPr>
            </w:pPr>
            <w:r>
              <w:rPr>
                <w:rFonts w:cs="Calibri"/>
              </w:rPr>
              <w:t>Texas A&amp;M University-Corpus Christi</w:t>
            </w:r>
          </w:p>
        </w:tc>
      </w:tr>
      <w:tr w:rsidR="00E51E35" w:rsidRPr="00586EC5" w:rsidTr="00473E52">
        <w:trPr>
          <w:trHeight w:val="530"/>
        </w:trPr>
        <w:tc>
          <w:tcPr>
            <w:tcW w:w="4968" w:type="dxa"/>
          </w:tcPr>
          <w:p w:rsidR="00E51E35" w:rsidRDefault="00E51E35" w:rsidP="00586EC5">
            <w:pPr>
              <w:spacing w:after="0" w:line="240" w:lineRule="auto"/>
              <w:rPr>
                <w:rFonts w:cs="Calibri"/>
              </w:rPr>
            </w:pPr>
            <w:r>
              <w:rPr>
                <w:rFonts w:cs="Calibri"/>
              </w:rPr>
              <w:t>Melissa Morin</w:t>
            </w:r>
          </w:p>
        </w:tc>
        <w:tc>
          <w:tcPr>
            <w:tcW w:w="3780" w:type="dxa"/>
          </w:tcPr>
          <w:p w:rsidR="00E51E35" w:rsidRDefault="00E51E35" w:rsidP="00586EC5">
            <w:pPr>
              <w:spacing w:after="0" w:line="240" w:lineRule="auto"/>
              <w:rPr>
                <w:rFonts w:cs="Calibri"/>
              </w:rPr>
            </w:pPr>
            <w:r>
              <w:rPr>
                <w:rFonts w:cs="Calibri"/>
              </w:rPr>
              <w:t>HR Director</w:t>
            </w:r>
          </w:p>
        </w:tc>
        <w:tc>
          <w:tcPr>
            <w:tcW w:w="5148" w:type="dxa"/>
          </w:tcPr>
          <w:p w:rsidR="00E51E35" w:rsidRDefault="00E51E35" w:rsidP="00586EC5">
            <w:pPr>
              <w:spacing w:after="0" w:line="240" w:lineRule="auto"/>
              <w:rPr>
                <w:rFonts w:cs="Calibri"/>
              </w:rPr>
            </w:pPr>
            <w:r>
              <w:rPr>
                <w:rFonts w:cs="Calibri"/>
              </w:rPr>
              <w:t>ESC-2</w:t>
            </w:r>
          </w:p>
        </w:tc>
      </w:tr>
      <w:tr w:rsidR="00E51E35" w:rsidRPr="00586EC5" w:rsidTr="00473E52">
        <w:trPr>
          <w:trHeight w:val="530"/>
        </w:trPr>
        <w:tc>
          <w:tcPr>
            <w:tcW w:w="4968" w:type="dxa"/>
          </w:tcPr>
          <w:p w:rsidR="00E51E35" w:rsidRDefault="00E51E35" w:rsidP="00586EC5">
            <w:pPr>
              <w:spacing w:after="0" w:line="240" w:lineRule="auto"/>
              <w:rPr>
                <w:rFonts w:cs="Calibri"/>
              </w:rPr>
            </w:pPr>
            <w:r>
              <w:rPr>
                <w:rFonts w:cs="Calibri"/>
              </w:rPr>
              <w:t>Patricia Dominguez</w:t>
            </w:r>
          </w:p>
        </w:tc>
        <w:tc>
          <w:tcPr>
            <w:tcW w:w="3780" w:type="dxa"/>
          </w:tcPr>
          <w:p w:rsidR="00E51E35" w:rsidRDefault="00E51E35" w:rsidP="00586EC5">
            <w:pPr>
              <w:spacing w:after="0" w:line="240" w:lineRule="auto"/>
              <w:rPr>
                <w:rFonts w:cs="Calibri"/>
              </w:rPr>
            </w:pPr>
            <w:r>
              <w:rPr>
                <w:rFonts w:cs="Calibri"/>
              </w:rPr>
              <w:t>DMC Early College Director</w:t>
            </w:r>
          </w:p>
        </w:tc>
        <w:tc>
          <w:tcPr>
            <w:tcW w:w="5148" w:type="dxa"/>
          </w:tcPr>
          <w:p w:rsidR="00E51E35" w:rsidRDefault="00E51E35" w:rsidP="00586EC5">
            <w:pPr>
              <w:spacing w:after="0" w:line="240" w:lineRule="auto"/>
              <w:rPr>
                <w:rFonts w:cs="Calibri"/>
              </w:rPr>
            </w:pPr>
            <w:r>
              <w:rPr>
                <w:rFonts w:cs="Calibri"/>
              </w:rPr>
              <w:t>Del Mar College</w:t>
            </w:r>
          </w:p>
        </w:tc>
      </w:tr>
      <w:tr w:rsidR="00E51E35" w:rsidRPr="00586EC5" w:rsidTr="00473E52">
        <w:trPr>
          <w:trHeight w:val="530"/>
        </w:trPr>
        <w:tc>
          <w:tcPr>
            <w:tcW w:w="4968" w:type="dxa"/>
          </w:tcPr>
          <w:p w:rsidR="00E51E35" w:rsidRDefault="00E51E35" w:rsidP="00586EC5">
            <w:pPr>
              <w:spacing w:after="0" w:line="240" w:lineRule="auto"/>
              <w:rPr>
                <w:rFonts w:cs="Calibri"/>
              </w:rPr>
            </w:pPr>
            <w:r>
              <w:rPr>
                <w:rFonts w:cs="Calibri"/>
              </w:rPr>
              <w:t>Tammy Donaldson</w:t>
            </w:r>
          </w:p>
        </w:tc>
        <w:tc>
          <w:tcPr>
            <w:tcW w:w="3780" w:type="dxa"/>
          </w:tcPr>
          <w:p w:rsidR="00E51E35" w:rsidRDefault="00E51E35" w:rsidP="00586EC5">
            <w:pPr>
              <w:spacing w:after="0" w:line="240" w:lineRule="auto"/>
              <w:rPr>
                <w:rFonts w:cs="Calibri"/>
              </w:rPr>
            </w:pPr>
            <w:r>
              <w:rPr>
                <w:rFonts w:cs="Calibri"/>
              </w:rPr>
              <w:t>Instructor of Reading</w:t>
            </w:r>
          </w:p>
        </w:tc>
        <w:tc>
          <w:tcPr>
            <w:tcW w:w="5148" w:type="dxa"/>
          </w:tcPr>
          <w:p w:rsidR="00E51E35" w:rsidRDefault="00E51E35" w:rsidP="00586EC5">
            <w:pPr>
              <w:spacing w:after="0" w:line="240" w:lineRule="auto"/>
              <w:rPr>
                <w:rFonts w:cs="Calibri"/>
              </w:rPr>
            </w:pPr>
            <w:r>
              <w:rPr>
                <w:rFonts w:cs="Calibri"/>
              </w:rPr>
              <w:t>Del Mar College</w:t>
            </w:r>
          </w:p>
        </w:tc>
      </w:tr>
      <w:tr w:rsidR="00E51E35" w:rsidRPr="00586EC5" w:rsidTr="00473E52">
        <w:trPr>
          <w:trHeight w:val="530"/>
        </w:trPr>
        <w:tc>
          <w:tcPr>
            <w:tcW w:w="4968" w:type="dxa"/>
          </w:tcPr>
          <w:p w:rsidR="00E51E35" w:rsidRDefault="00E51E35" w:rsidP="00586EC5">
            <w:pPr>
              <w:spacing w:after="0" w:line="240" w:lineRule="auto"/>
              <w:rPr>
                <w:rFonts w:cs="Calibri"/>
              </w:rPr>
            </w:pPr>
            <w:r>
              <w:rPr>
                <w:rFonts w:cs="Calibri"/>
              </w:rPr>
              <w:t>Laura Knippers</w:t>
            </w:r>
          </w:p>
        </w:tc>
        <w:tc>
          <w:tcPr>
            <w:tcW w:w="3780" w:type="dxa"/>
          </w:tcPr>
          <w:p w:rsidR="00E51E35" w:rsidRDefault="00E51E35" w:rsidP="00586EC5">
            <w:pPr>
              <w:spacing w:after="0" w:line="240" w:lineRule="auto"/>
              <w:rPr>
                <w:rFonts w:cs="Calibri"/>
              </w:rPr>
            </w:pPr>
            <w:r>
              <w:rPr>
                <w:rFonts w:cs="Calibri"/>
              </w:rPr>
              <w:t>Admissions</w:t>
            </w:r>
          </w:p>
        </w:tc>
        <w:tc>
          <w:tcPr>
            <w:tcW w:w="5148" w:type="dxa"/>
          </w:tcPr>
          <w:p w:rsidR="00E51E35" w:rsidRDefault="00E51E35" w:rsidP="00586EC5">
            <w:pPr>
              <w:spacing w:after="0" w:line="240" w:lineRule="auto"/>
              <w:rPr>
                <w:rFonts w:cs="Calibri"/>
              </w:rPr>
            </w:pPr>
            <w:r>
              <w:rPr>
                <w:rFonts w:cs="Calibri"/>
              </w:rPr>
              <w:t>Texas A&amp;M University-Kingsville</w:t>
            </w:r>
          </w:p>
        </w:tc>
      </w:tr>
      <w:tr w:rsidR="00E51E35" w:rsidRPr="00586EC5" w:rsidTr="00473E52">
        <w:trPr>
          <w:trHeight w:val="530"/>
        </w:trPr>
        <w:tc>
          <w:tcPr>
            <w:tcW w:w="4968" w:type="dxa"/>
          </w:tcPr>
          <w:p w:rsidR="00E51E35" w:rsidRDefault="00E51E35" w:rsidP="00586EC5">
            <w:pPr>
              <w:spacing w:after="0" w:line="240" w:lineRule="auto"/>
              <w:rPr>
                <w:rFonts w:cs="Calibri"/>
              </w:rPr>
            </w:pPr>
            <w:r>
              <w:rPr>
                <w:rFonts w:cs="Calibri"/>
              </w:rPr>
              <w:t>Melana Silva</w:t>
            </w:r>
          </w:p>
        </w:tc>
        <w:tc>
          <w:tcPr>
            <w:tcW w:w="3780" w:type="dxa"/>
          </w:tcPr>
          <w:p w:rsidR="00E51E35" w:rsidRDefault="00E51E35" w:rsidP="00586EC5">
            <w:pPr>
              <w:spacing w:after="0" w:line="240" w:lineRule="auto"/>
              <w:rPr>
                <w:rFonts w:cs="Calibri"/>
              </w:rPr>
            </w:pPr>
            <w:r>
              <w:rPr>
                <w:rFonts w:cs="Calibri"/>
              </w:rPr>
              <w:t>Curriculum Coordinator</w:t>
            </w:r>
          </w:p>
        </w:tc>
        <w:tc>
          <w:tcPr>
            <w:tcW w:w="5148" w:type="dxa"/>
          </w:tcPr>
          <w:p w:rsidR="00E51E35" w:rsidRDefault="00E51E35" w:rsidP="00586EC5">
            <w:pPr>
              <w:spacing w:after="0" w:line="240" w:lineRule="auto"/>
              <w:rPr>
                <w:rFonts w:cs="Calibri"/>
              </w:rPr>
            </w:pPr>
            <w:r>
              <w:rPr>
                <w:rFonts w:cs="Calibri"/>
              </w:rPr>
              <w:t>Calallen ISD</w:t>
            </w:r>
          </w:p>
        </w:tc>
      </w:tr>
      <w:tr w:rsidR="00E51E35" w:rsidRPr="00586EC5" w:rsidTr="00473E52">
        <w:trPr>
          <w:trHeight w:val="530"/>
        </w:trPr>
        <w:tc>
          <w:tcPr>
            <w:tcW w:w="4968" w:type="dxa"/>
          </w:tcPr>
          <w:p w:rsidR="00E51E35" w:rsidRDefault="00E51E35" w:rsidP="00586EC5">
            <w:pPr>
              <w:spacing w:after="0" w:line="240" w:lineRule="auto"/>
              <w:rPr>
                <w:rFonts w:cs="Calibri"/>
              </w:rPr>
            </w:pPr>
            <w:r>
              <w:rPr>
                <w:rFonts w:cs="Calibri"/>
              </w:rPr>
              <w:lastRenderedPageBreak/>
              <w:t>Jennifer Minke</w:t>
            </w:r>
          </w:p>
        </w:tc>
        <w:tc>
          <w:tcPr>
            <w:tcW w:w="3780" w:type="dxa"/>
          </w:tcPr>
          <w:p w:rsidR="00E51E35" w:rsidRDefault="00E51E35" w:rsidP="00586EC5">
            <w:pPr>
              <w:spacing w:after="0" w:line="240" w:lineRule="auto"/>
              <w:rPr>
                <w:rFonts w:cs="Calibri"/>
              </w:rPr>
            </w:pPr>
            <w:r>
              <w:rPr>
                <w:rFonts w:cs="Calibri"/>
              </w:rPr>
              <w:t>Interim Director of Admissions</w:t>
            </w:r>
          </w:p>
        </w:tc>
        <w:tc>
          <w:tcPr>
            <w:tcW w:w="5148" w:type="dxa"/>
          </w:tcPr>
          <w:p w:rsidR="00E51E35" w:rsidRDefault="00E51E35" w:rsidP="00586EC5">
            <w:pPr>
              <w:spacing w:after="0" w:line="240" w:lineRule="auto"/>
              <w:rPr>
                <w:rFonts w:cs="Calibri"/>
              </w:rPr>
            </w:pPr>
            <w:r>
              <w:rPr>
                <w:rFonts w:cs="Calibri"/>
              </w:rPr>
              <w:t>Texas A&amp;M University-Kingsville</w:t>
            </w:r>
          </w:p>
        </w:tc>
      </w:tr>
      <w:tr w:rsidR="00E51E35" w:rsidRPr="00586EC5" w:rsidTr="00473E52">
        <w:trPr>
          <w:trHeight w:val="530"/>
        </w:trPr>
        <w:tc>
          <w:tcPr>
            <w:tcW w:w="4968" w:type="dxa"/>
          </w:tcPr>
          <w:p w:rsidR="00E51E35" w:rsidRDefault="00E51E35" w:rsidP="00586EC5">
            <w:pPr>
              <w:spacing w:after="0" w:line="240" w:lineRule="auto"/>
              <w:rPr>
                <w:rFonts w:cs="Calibri"/>
              </w:rPr>
            </w:pPr>
            <w:r>
              <w:rPr>
                <w:rFonts w:cs="Calibri"/>
              </w:rPr>
              <w:t>George Tintera</w:t>
            </w:r>
          </w:p>
        </w:tc>
        <w:tc>
          <w:tcPr>
            <w:tcW w:w="3780" w:type="dxa"/>
          </w:tcPr>
          <w:p w:rsidR="00E51E35" w:rsidRDefault="00E51E35" w:rsidP="00586EC5">
            <w:pPr>
              <w:spacing w:after="0" w:line="240" w:lineRule="auto"/>
              <w:rPr>
                <w:rFonts w:cs="Calibri"/>
              </w:rPr>
            </w:pPr>
            <w:r>
              <w:rPr>
                <w:rFonts w:cs="Calibri"/>
              </w:rPr>
              <w:t>Chair Math</w:t>
            </w:r>
          </w:p>
        </w:tc>
        <w:tc>
          <w:tcPr>
            <w:tcW w:w="5148" w:type="dxa"/>
          </w:tcPr>
          <w:p w:rsidR="00E51E35" w:rsidRDefault="00E51E35" w:rsidP="00586EC5">
            <w:pPr>
              <w:spacing w:after="0" w:line="240" w:lineRule="auto"/>
              <w:rPr>
                <w:rFonts w:cs="Calibri"/>
              </w:rPr>
            </w:pPr>
            <w:r>
              <w:rPr>
                <w:rFonts w:cs="Calibri"/>
              </w:rPr>
              <w:t>Texas A&amp;M University-Corpus Christi</w:t>
            </w:r>
          </w:p>
        </w:tc>
      </w:tr>
      <w:tr w:rsidR="00E51E35" w:rsidRPr="00586EC5" w:rsidTr="00473E52">
        <w:trPr>
          <w:trHeight w:val="530"/>
        </w:trPr>
        <w:tc>
          <w:tcPr>
            <w:tcW w:w="4968" w:type="dxa"/>
          </w:tcPr>
          <w:p w:rsidR="00E51E35" w:rsidRDefault="00E51E35" w:rsidP="00586EC5">
            <w:pPr>
              <w:spacing w:after="0" w:line="240" w:lineRule="auto"/>
              <w:rPr>
                <w:rFonts w:cs="Calibri"/>
              </w:rPr>
            </w:pPr>
            <w:r>
              <w:rPr>
                <w:rFonts w:cs="Calibri"/>
              </w:rPr>
              <w:t>Ping Tintera</w:t>
            </w:r>
          </w:p>
        </w:tc>
        <w:tc>
          <w:tcPr>
            <w:tcW w:w="3780" w:type="dxa"/>
          </w:tcPr>
          <w:p w:rsidR="00E51E35" w:rsidRDefault="00E51E35" w:rsidP="00586EC5">
            <w:pPr>
              <w:spacing w:after="0" w:line="240" w:lineRule="auto"/>
              <w:rPr>
                <w:rFonts w:cs="Calibri"/>
              </w:rPr>
            </w:pPr>
            <w:r>
              <w:rPr>
                <w:rFonts w:cs="Calibri"/>
              </w:rPr>
              <w:t>Assist. Professor Math</w:t>
            </w:r>
          </w:p>
        </w:tc>
        <w:tc>
          <w:tcPr>
            <w:tcW w:w="5148" w:type="dxa"/>
          </w:tcPr>
          <w:p w:rsidR="00E51E35" w:rsidRDefault="00E51E35" w:rsidP="00586EC5">
            <w:pPr>
              <w:spacing w:after="0" w:line="240" w:lineRule="auto"/>
              <w:rPr>
                <w:rFonts w:cs="Calibri"/>
              </w:rPr>
            </w:pPr>
            <w:r>
              <w:rPr>
                <w:rFonts w:cs="Calibri"/>
              </w:rPr>
              <w:t>Texas A&amp;M University-Corpus Christi</w:t>
            </w:r>
          </w:p>
        </w:tc>
      </w:tr>
    </w:tbl>
    <w:p w:rsidR="004A147D" w:rsidRPr="00EC4FB6" w:rsidRDefault="004A147D" w:rsidP="005803BB">
      <w:pPr>
        <w:spacing w:after="0" w:line="240" w:lineRule="auto"/>
        <w:rPr>
          <w:rFonts w:cs="Calibri"/>
        </w:rPr>
      </w:pPr>
    </w:p>
    <w:sectPr w:rsidR="004A147D" w:rsidRPr="00EC4FB6" w:rsidSect="005803BB">
      <w:headerReference w:type="even" r:id="rId8"/>
      <w:headerReference w:type="default" r:id="rId9"/>
      <w:footerReference w:type="default" r:id="rId10"/>
      <w:headerReference w:type="first" r:id="rId11"/>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1A6" w:rsidRDefault="00F671A6" w:rsidP="00F9444B">
      <w:pPr>
        <w:spacing w:after="0" w:line="240" w:lineRule="auto"/>
      </w:pPr>
      <w:r>
        <w:separator/>
      </w:r>
    </w:p>
  </w:endnote>
  <w:endnote w:type="continuationSeparator" w:id="0">
    <w:p w:rsidR="00F671A6" w:rsidRDefault="00F671A6"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214" w:rsidRDefault="00045214" w:rsidP="005803BB">
    <w:pPr>
      <w:pStyle w:val="Footer"/>
      <w:jc w:val="right"/>
    </w:pPr>
    <w:r w:rsidRPr="002E1FF1">
      <w:rPr>
        <w:sz w:val="20"/>
        <w:szCs w:val="20"/>
      </w:rPr>
      <w:fldChar w:fldCharType="begin"/>
    </w:r>
    <w:r w:rsidRPr="002E1FF1">
      <w:rPr>
        <w:sz w:val="20"/>
        <w:szCs w:val="20"/>
      </w:rPr>
      <w:instrText xml:space="preserve"> PAGE   \* MERGEFORMAT </w:instrText>
    </w:r>
    <w:r w:rsidRPr="002E1FF1">
      <w:rPr>
        <w:sz w:val="20"/>
        <w:szCs w:val="20"/>
      </w:rPr>
      <w:fldChar w:fldCharType="separate"/>
    </w:r>
    <w:r w:rsidR="00B1793E">
      <w:rPr>
        <w:noProof/>
        <w:sz w:val="20"/>
        <w:szCs w:val="20"/>
      </w:rPr>
      <w:t>2</w:t>
    </w:r>
    <w:r w:rsidRPr="002E1FF1">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1A6" w:rsidRDefault="00F671A6" w:rsidP="00F9444B">
      <w:pPr>
        <w:spacing w:after="0" w:line="240" w:lineRule="auto"/>
      </w:pPr>
      <w:r>
        <w:separator/>
      </w:r>
    </w:p>
  </w:footnote>
  <w:footnote w:type="continuationSeparator" w:id="0">
    <w:p w:rsidR="00F671A6" w:rsidRDefault="00F671A6" w:rsidP="00F94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4E" w:rsidRDefault="00D020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4E" w:rsidRDefault="00D020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4E" w:rsidRDefault="00D020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30295"/>
    <w:multiLevelType w:val="hybridMultilevel"/>
    <w:tmpl w:val="01BCD3B8"/>
    <w:lvl w:ilvl="0" w:tplc="377AC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D157D"/>
    <w:multiLevelType w:val="hybridMultilevel"/>
    <w:tmpl w:val="6CB28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9411B9"/>
    <w:multiLevelType w:val="hybridMultilevel"/>
    <w:tmpl w:val="9CF84020"/>
    <w:lvl w:ilvl="0" w:tplc="FBC6A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3F2A24"/>
    <w:multiLevelType w:val="hybridMultilevel"/>
    <w:tmpl w:val="CC209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016627"/>
    <w:multiLevelType w:val="hybridMultilevel"/>
    <w:tmpl w:val="8B36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BEE"/>
    <w:rsid w:val="00007C40"/>
    <w:rsid w:val="00045214"/>
    <w:rsid w:val="00047C74"/>
    <w:rsid w:val="000621D0"/>
    <w:rsid w:val="00074266"/>
    <w:rsid w:val="000B251E"/>
    <w:rsid w:val="000B78AF"/>
    <w:rsid w:val="000C5FA0"/>
    <w:rsid w:val="000E1FDB"/>
    <w:rsid w:val="000F73F6"/>
    <w:rsid w:val="00102BC6"/>
    <w:rsid w:val="00117FE2"/>
    <w:rsid w:val="00136FEB"/>
    <w:rsid w:val="00173068"/>
    <w:rsid w:val="00174BA5"/>
    <w:rsid w:val="00182782"/>
    <w:rsid w:val="00191C5C"/>
    <w:rsid w:val="001B5E7D"/>
    <w:rsid w:val="001C268F"/>
    <w:rsid w:val="001D17AC"/>
    <w:rsid w:val="001D6389"/>
    <w:rsid w:val="001E50D2"/>
    <w:rsid w:val="001F6130"/>
    <w:rsid w:val="002215C7"/>
    <w:rsid w:val="002256DA"/>
    <w:rsid w:val="00225700"/>
    <w:rsid w:val="002261D6"/>
    <w:rsid w:val="00232391"/>
    <w:rsid w:val="0023644D"/>
    <w:rsid w:val="00263DA9"/>
    <w:rsid w:val="00265028"/>
    <w:rsid w:val="00275330"/>
    <w:rsid w:val="002A7A9A"/>
    <w:rsid w:val="002B60E7"/>
    <w:rsid w:val="002E1FF1"/>
    <w:rsid w:val="002E2135"/>
    <w:rsid w:val="002F0AAD"/>
    <w:rsid w:val="00353859"/>
    <w:rsid w:val="0035791E"/>
    <w:rsid w:val="00367A69"/>
    <w:rsid w:val="0037348B"/>
    <w:rsid w:val="00383432"/>
    <w:rsid w:val="003A0E71"/>
    <w:rsid w:val="003A4D60"/>
    <w:rsid w:val="003A7426"/>
    <w:rsid w:val="003D1AEE"/>
    <w:rsid w:val="003D3BC4"/>
    <w:rsid w:val="003D749C"/>
    <w:rsid w:val="003E0649"/>
    <w:rsid w:val="003F68D3"/>
    <w:rsid w:val="00473E52"/>
    <w:rsid w:val="004A147D"/>
    <w:rsid w:val="004C072F"/>
    <w:rsid w:val="004C7E82"/>
    <w:rsid w:val="004D3521"/>
    <w:rsid w:val="004F5E63"/>
    <w:rsid w:val="00507FAB"/>
    <w:rsid w:val="00526635"/>
    <w:rsid w:val="00565F7A"/>
    <w:rsid w:val="005803BB"/>
    <w:rsid w:val="00586EC5"/>
    <w:rsid w:val="005C5173"/>
    <w:rsid w:val="005D7E81"/>
    <w:rsid w:val="005E44F4"/>
    <w:rsid w:val="00624194"/>
    <w:rsid w:val="00653AB3"/>
    <w:rsid w:val="00671CDD"/>
    <w:rsid w:val="00674296"/>
    <w:rsid w:val="006903BF"/>
    <w:rsid w:val="006953C7"/>
    <w:rsid w:val="00695EC5"/>
    <w:rsid w:val="00697A76"/>
    <w:rsid w:val="006B62AE"/>
    <w:rsid w:val="006D7A8C"/>
    <w:rsid w:val="006F7561"/>
    <w:rsid w:val="00700F2A"/>
    <w:rsid w:val="00710763"/>
    <w:rsid w:val="00732CA4"/>
    <w:rsid w:val="0073572F"/>
    <w:rsid w:val="00757CCB"/>
    <w:rsid w:val="007C09C1"/>
    <w:rsid w:val="007C38B1"/>
    <w:rsid w:val="007C60D0"/>
    <w:rsid w:val="007E47AC"/>
    <w:rsid w:val="0080071A"/>
    <w:rsid w:val="00812565"/>
    <w:rsid w:val="00864BF3"/>
    <w:rsid w:val="0087151C"/>
    <w:rsid w:val="00886C71"/>
    <w:rsid w:val="008A7EAB"/>
    <w:rsid w:val="008C1BEE"/>
    <w:rsid w:val="008F0C4E"/>
    <w:rsid w:val="00937B9E"/>
    <w:rsid w:val="009A255D"/>
    <w:rsid w:val="00A10F8A"/>
    <w:rsid w:val="00A14829"/>
    <w:rsid w:val="00A26E2D"/>
    <w:rsid w:val="00A54EA7"/>
    <w:rsid w:val="00A825E8"/>
    <w:rsid w:val="00A86B0A"/>
    <w:rsid w:val="00A86C93"/>
    <w:rsid w:val="00A93451"/>
    <w:rsid w:val="00AA6BDA"/>
    <w:rsid w:val="00AB0C58"/>
    <w:rsid w:val="00AB17AA"/>
    <w:rsid w:val="00AD02F5"/>
    <w:rsid w:val="00B0221E"/>
    <w:rsid w:val="00B11792"/>
    <w:rsid w:val="00B1793E"/>
    <w:rsid w:val="00B35EB2"/>
    <w:rsid w:val="00B631EE"/>
    <w:rsid w:val="00B7069D"/>
    <w:rsid w:val="00B96F3F"/>
    <w:rsid w:val="00BA4B42"/>
    <w:rsid w:val="00BB57A3"/>
    <w:rsid w:val="00BB5D3D"/>
    <w:rsid w:val="00BC69FB"/>
    <w:rsid w:val="00BE2DB6"/>
    <w:rsid w:val="00BE3CA1"/>
    <w:rsid w:val="00C04506"/>
    <w:rsid w:val="00C20E05"/>
    <w:rsid w:val="00C32275"/>
    <w:rsid w:val="00C330E6"/>
    <w:rsid w:val="00CA2E09"/>
    <w:rsid w:val="00CA3413"/>
    <w:rsid w:val="00CB37CC"/>
    <w:rsid w:val="00CC4ECF"/>
    <w:rsid w:val="00D0204E"/>
    <w:rsid w:val="00D26928"/>
    <w:rsid w:val="00D30028"/>
    <w:rsid w:val="00D732F0"/>
    <w:rsid w:val="00D75DD7"/>
    <w:rsid w:val="00D828B0"/>
    <w:rsid w:val="00D86C43"/>
    <w:rsid w:val="00DB6342"/>
    <w:rsid w:val="00DB7A44"/>
    <w:rsid w:val="00DE2754"/>
    <w:rsid w:val="00E262FF"/>
    <w:rsid w:val="00E31ECA"/>
    <w:rsid w:val="00E475AE"/>
    <w:rsid w:val="00E51E35"/>
    <w:rsid w:val="00EC4FB6"/>
    <w:rsid w:val="00ED33A9"/>
    <w:rsid w:val="00EF75FE"/>
    <w:rsid w:val="00F01EF2"/>
    <w:rsid w:val="00F14ECF"/>
    <w:rsid w:val="00F15364"/>
    <w:rsid w:val="00F26929"/>
    <w:rsid w:val="00F32795"/>
    <w:rsid w:val="00F41FE8"/>
    <w:rsid w:val="00F65DD2"/>
    <w:rsid w:val="00F671A6"/>
    <w:rsid w:val="00F9444B"/>
    <w:rsid w:val="00F94689"/>
    <w:rsid w:val="00F95F54"/>
    <w:rsid w:val="00FF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158133B-8056-4EAB-85F6-0F388364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8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1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C1B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C1BEE"/>
    <w:rPr>
      <w:rFonts w:ascii="Tahoma" w:hAnsi="Tahoma" w:cs="Tahoma"/>
      <w:sz w:val="16"/>
      <w:szCs w:val="16"/>
    </w:rPr>
  </w:style>
  <w:style w:type="paragraph" w:styleId="Header">
    <w:name w:val="header"/>
    <w:basedOn w:val="Normal"/>
    <w:link w:val="HeaderChar"/>
    <w:uiPriority w:val="99"/>
    <w:rsid w:val="00F9444B"/>
    <w:pPr>
      <w:tabs>
        <w:tab w:val="center" w:pos="4680"/>
        <w:tab w:val="right" w:pos="9360"/>
      </w:tabs>
      <w:spacing w:after="0" w:line="240" w:lineRule="auto"/>
    </w:pPr>
  </w:style>
  <w:style w:type="character" w:customStyle="1" w:styleId="HeaderChar">
    <w:name w:val="Header Char"/>
    <w:link w:val="Header"/>
    <w:uiPriority w:val="99"/>
    <w:locked/>
    <w:rsid w:val="00F9444B"/>
    <w:rPr>
      <w:rFonts w:cs="Times New Roman"/>
    </w:rPr>
  </w:style>
  <w:style w:type="paragraph" w:styleId="Footer">
    <w:name w:val="footer"/>
    <w:basedOn w:val="Normal"/>
    <w:link w:val="FooterChar"/>
    <w:uiPriority w:val="99"/>
    <w:rsid w:val="00F9444B"/>
    <w:pPr>
      <w:tabs>
        <w:tab w:val="center" w:pos="4680"/>
        <w:tab w:val="right" w:pos="9360"/>
      </w:tabs>
      <w:spacing w:after="0" w:line="240" w:lineRule="auto"/>
    </w:pPr>
  </w:style>
  <w:style w:type="character" w:customStyle="1" w:styleId="FooterChar">
    <w:name w:val="Footer Char"/>
    <w:link w:val="Footer"/>
    <w:uiPriority w:val="99"/>
    <w:locked/>
    <w:rsid w:val="00F9444B"/>
    <w:rPr>
      <w:rFonts w:cs="Times New Roman"/>
    </w:rPr>
  </w:style>
  <w:style w:type="paragraph" w:styleId="ListParagraph">
    <w:name w:val="List Paragraph"/>
    <w:basedOn w:val="Normal"/>
    <w:uiPriority w:val="34"/>
    <w:qFormat/>
    <w:rsid w:val="00275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Sternberg, Judy</cp:lastModifiedBy>
  <cp:revision>2</cp:revision>
  <cp:lastPrinted>2015-06-08T14:27:00Z</cp:lastPrinted>
  <dcterms:created xsi:type="dcterms:W3CDTF">2015-12-14T21:47:00Z</dcterms:created>
  <dcterms:modified xsi:type="dcterms:W3CDTF">2015-12-14T21:47:00Z</dcterms:modified>
</cp:coreProperties>
</file>