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5E54A8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proofErr w:type="gramStart"/>
      <w:r>
        <w:rPr>
          <w:rFonts w:cs="Calibri"/>
          <w:b/>
          <w:sz w:val="24"/>
          <w:szCs w:val="24"/>
        </w:rPr>
        <w:t>2</w:t>
      </w:r>
      <w:proofErr w:type="gramEnd"/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653AB3" w:rsidP="003A742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Focus of Work</w:t>
            </w:r>
            <w:r w:rsidR="00B35EB2">
              <w:rPr>
                <w:rFonts w:cs="Calibri"/>
              </w:rPr>
              <w:t>; Symposium Planning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FF379B" w:rsidP="002256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February </w:t>
            </w:r>
            <w:r w:rsidR="00225700">
              <w:rPr>
                <w:rFonts w:cs="Calibri"/>
              </w:rPr>
              <w:t>1</w:t>
            </w:r>
            <w:r>
              <w:rPr>
                <w:rFonts w:cs="Calibri"/>
              </w:rPr>
              <w:t>0</w:t>
            </w:r>
            <w:r w:rsidR="00225700">
              <w:rPr>
                <w:rFonts w:cs="Calibri"/>
              </w:rPr>
              <w:t>, 2014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B35EB2">
              <w:rPr>
                <w:rFonts w:cs="Calibri"/>
              </w:rPr>
              <w:t>:1</w:t>
            </w:r>
            <w:r w:rsidR="00F15364">
              <w:rPr>
                <w:rFonts w:cs="Calibri"/>
              </w:rPr>
              <w:t>0 p</w:t>
            </w:r>
            <w:r w:rsidR="004A147D" w:rsidRPr="00586EC5">
              <w:rPr>
                <w:rFonts w:cs="Calibri"/>
              </w:rPr>
              <w:t>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653AB3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</w:t>
            </w:r>
            <w:r w:rsidR="00FF379B">
              <w:rPr>
                <w:rFonts w:cs="Calibri"/>
              </w:rPr>
              <w:t>4</w:t>
            </w:r>
            <w:r w:rsidR="00225700">
              <w:rPr>
                <w:rFonts w:cs="Calibri"/>
              </w:rPr>
              <w:t>0</w:t>
            </w:r>
            <w:r w:rsidR="00F15364">
              <w:rPr>
                <w:rFonts w:cs="Calibri"/>
              </w:rPr>
              <w:t xml:space="preserve"> p</w:t>
            </w:r>
            <w:r w:rsidR="004A147D" w:rsidRPr="00586EC5">
              <w:rPr>
                <w:rFonts w:cs="Calibri"/>
              </w:rPr>
              <w:t>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STAR Annex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Connie </w:t>
            </w:r>
            <w:proofErr w:type="spellStart"/>
            <w:r>
              <w:rPr>
                <w:rFonts w:cs="Calibri"/>
              </w:rPr>
              <w:t>Nowell</w:t>
            </w:r>
            <w:proofErr w:type="spellEnd"/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3A0E71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A147D" w:rsidRPr="00586EC5" w:rsidTr="003A0E71">
        <w:trPr>
          <w:trHeight w:val="720"/>
        </w:trPr>
        <w:tc>
          <w:tcPr>
            <w:tcW w:w="1368" w:type="dxa"/>
            <w:vAlign w:val="center"/>
          </w:tcPr>
          <w:p w:rsidR="004A147D" w:rsidRPr="00586EC5" w:rsidRDefault="00653AB3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B37CC">
              <w:rPr>
                <w:rFonts w:cs="Calibri"/>
              </w:rPr>
              <w:t>:1</w:t>
            </w:r>
            <w:r w:rsidR="00F15364">
              <w:rPr>
                <w:rFonts w:cs="Calibri"/>
              </w:rPr>
              <w:t>0 p.m.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Welcome</w:t>
            </w:r>
            <w:r w:rsidR="00B0221E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CB37CC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</w:p>
        </w:tc>
      </w:tr>
      <w:tr w:rsidR="004A147D" w:rsidRPr="00586EC5" w:rsidTr="003A0E71">
        <w:trPr>
          <w:trHeight w:val="720"/>
        </w:trPr>
        <w:tc>
          <w:tcPr>
            <w:tcW w:w="1368" w:type="dxa"/>
            <w:vAlign w:val="center"/>
          </w:tcPr>
          <w:p w:rsidR="004A147D" w:rsidRPr="00586EC5" w:rsidRDefault="001F6130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3:15 p.m.</w:t>
            </w:r>
          </w:p>
        </w:tc>
        <w:tc>
          <w:tcPr>
            <w:tcW w:w="3870" w:type="dxa"/>
            <w:vAlign w:val="center"/>
          </w:tcPr>
          <w:p w:rsidR="004A147D" w:rsidRPr="00586EC5" w:rsidRDefault="00FF379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Payments for Fall</w:t>
            </w:r>
          </w:p>
        </w:tc>
        <w:tc>
          <w:tcPr>
            <w:tcW w:w="1620" w:type="dxa"/>
            <w:vAlign w:val="center"/>
          </w:tcPr>
          <w:p w:rsidR="004A147D" w:rsidRPr="00586EC5" w:rsidRDefault="00FF379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Presentation</w:t>
            </w:r>
          </w:p>
        </w:tc>
        <w:tc>
          <w:tcPr>
            <w:tcW w:w="2610" w:type="dxa"/>
            <w:vAlign w:val="center"/>
          </w:tcPr>
          <w:p w:rsidR="004A147D" w:rsidRPr="00586EC5" w:rsidRDefault="006953C7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</w:p>
        </w:tc>
      </w:tr>
      <w:tr w:rsidR="004D3521" w:rsidRPr="00586EC5" w:rsidTr="003A0E71">
        <w:trPr>
          <w:trHeight w:val="720"/>
        </w:trPr>
        <w:tc>
          <w:tcPr>
            <w:tcW w:w="1368" w:type="dxa"/>
            <w:vAlign w:val="center"/>
          </w:tcPr>
          <w:p w:rsidR="004D3521" w:rsidRDefault="00FF379B" w:rsidP="002257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3:20 p.m.</w:t>
            </w:r>
          </w:p>
        </w:tc>
        <w:tc>
          <w:tcPr>
            <w:tcW w:w="3870" w:type="dxa"/>
            <w:vAlign w:val="center"/>
          </w:tcPr>
          <w:p w:rsidR="004D3521" w:rsidRDefault="00FF379B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D3521" w:rsidRDefault="00FF379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D3521" w:rsidRDefault="004D352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D3521" w:rsidRDefault="001F6130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Finalize math symposium program</w:t>
            </w:r>
          </w:p>
        </w:tc>
      </w:tr>
      <w:tr w:rsidR="003A0E71" w:rsidRPr="00586EC5" w:rsidTr="003A0E71">
        <w:trPr>
          <w:trHeight w:val="720"/>
        </w:trPr>
        <w:tc>
          <w:tcPr>
            <w:tcW w:w="1368" w:type="dxa"/>
            <w:vAlign w:val="center"/>
          </w:tcPr>
          <w:p w:rsidR="003A0E71" w:rsidRPr="00586EC5" w:rsidRDefault="00FF379B" w:rsidP="002257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4:38</w:t>
            </w:r>
            <w:r w:rsidR="003A0E71">
              <w:rPr>
                <w:rFonts w:cs="Calibri"/>
              </w:rPr>
              <w:t xml:space="preserve"> p.m.</w:t>
            </w:r>
          </w:p>
        </w:tc>
        <w:tc>
          <w:tcPr>
            <w:tcW w:w="3870" w:type="dxa"/>
            <w:vAlign w:val="center"/>
          </w:tcPr>
          <w:p w:rsidR="003A0E71" w:rsidRPr="00586EC5" w:rsidRDefault="003A0E7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Next Meeting</w:t>
            </w:r>
          </w:p>
        </w:tc>
        <w:tc>
          <w:tcPr>
            <w:tcW w:w="1620" w:type="dxa"/>
            <w:vAlign w:val="center"/>
          </w:tcPr>
          <w:p w:rsidR="003A0E71" w:rsidRPr="00586EC5" w:rsidRDefault="003A0E7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3A0E71" w:rsidRPr="00586EC5" w:rsidRDefault="003A0E7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3A0E71" w:rsidRPr="00586EC5" w:rsidRDefault="003A0E71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date</w:t>
            </w: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="Calibri"/>
          <w:sz w:val="20"/>
          <w:szCs w:val="20"/>
        </w:rPr>
        <w:t>Other</w:t>
      </w:r>
      <w:proofErr w:type="gramEnd"/>
      <w:r w:rsidRPr="00007C40">
        <w:rPr>
          <w:rFonts w:cs="Calibri"/>
          <w:sz w:val="20"/>
          <w:szCs w:val="20"/>
        </w:rPr>
        <w:t>, with explanation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lastRenderedPageBreak/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F15364" w:rsidRPr="00586EC5" w:rsidTr="003A4D60">
        <w:trPr>
          <w:trHeight w:val="530"/>
        </w:trPr>
        <w:tc>
          <w:tcPr>
            <w:tcW w:w="7038" w:type="dxa"/>
          </w:tcPr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F15364" w:rsidRDefault="00225700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Mathematics Symposium</w:t>
            </w:r>
          </w:p>
          <w:p w:rsidR="00225700" w:rsidRDefault="00225700" w:rsidP="00225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Cunningham presented the program for </w:t>
            </w:r>
            <w:r w:rsidR="00507FAB">
              <w:rPr>
                <w:rFonts w:cs="Calibri"/>
                <w:sz w:val="20"/>
                <w:szCs w:val="20"/>
              </w:rPr>
              <w:t xml:space="preserve">last minutes suggestions/changes.  Questions for students </w:t>
            </w:r>
            <w:proofErr w:type="gramStart"/>
            <w:r w:rsidR="00507FAB">
              <w:rPr>
                <w:rFonts w:cs="Calibri"/>
                <w:sz w:val="20"/>
                <w:szCs w:val="20"/>
              </w:rPr>
              <w:t>were suggested</w:t>
            </w:r>
            <w:proofErr w:type="gramEnd"/>
            <w:r w:rsidR="00507FAB">
              <w:rPr>
                <w:rFonts w:cs="Calibri"/>
                <w:sz w:val="20"/>
                <w:szCs w:val="20"/>
              </w:rPr>
              <w:t xml:space="preserve"> for the early panel discussion.  A general discussion of the remainder of the morning sessions followed to include names, content and presenters for each session.  Dr. Silva agreed to join the lunch panel.  Afternoon breakout sessions </w:t>
            </w:r>
            <w:proofErr w:type="gramStart"/>
            <w:r w:rsidR="00507FAB">
              <w:rPr>
                <w:rFonts w:cs="Calibri"/>
                <w:sz w:val="20"/>
                <w:szCs w:val="20"/>
              </w:rPr>
              <w:t>were then discussed</w:t>
            </w:r>
            <w:proofErr w:type="gramEnd"/>
            <w:r w:rsidR="00507FAB">
              <w:rPr>
                <w:rFonts w:cs="Calibri"/>
                <w:sz w:val="20"/>
                <w:szCs w:val="20"/>
              </w:rPr>
              <w:t xml:space="preserve">. </w:t>
            </w:r>
            <w:r>
              <w:rPr>
                <w:rFonts w:cs="Calibri"/>
                <w:sz w:val="20"/>
                <w:szCs w:val="20"/>
              </w:rPr>
              <w:t xml:space="preserve"> Dr. Cunningham will revise </w:t>
            </w:r>
            <w:r w:rsidR="00507FAB">
              <w:rPr>
                <w:rFonts w:cs="Calibri"/>
                <w:sz w:val="20"/>
                <w:szCs w:val="20"/>
              </w:rPr>
              <w:t xml:space="preserve">resend </w:t>
            </w:r>
            <w:r>
              <w:rPr>
                <w:rFonts w:cs="Calibri"/>
                <w:sz w:val="20"/>
                <w:szCs w:val="20"/>
              </w:rPr>
              <w:t>the flyer</w:t>
            </w:r>
            <w:r w:rsidR="00507FAB">
              <w:rPr>
                <w:rFonts w:cs="Calibri"/>
                <w:sz w:val="20"/>
                <w:szCs w:val="20"/>
              </w:rPr>
              <w:t xml:space="preserve"> so that members can redistribute</w:t>
            </w:r>
            <w:r>
              <w:rPr>
                <w:rFonts w:cs="Calibri"/>
                <w:sz w:val="20"/>
                <w:szCs w:val="20"/>
              </w:rPr>
              <w:t xml:space="preserve">.   </w:t>
            </w:r>
            <w:r w:rsidR="001D6389">
              <w:rPr>
                <w:rFonts w:cs="Calibri"/>
                <w:sz w:val="20"/>
                <w:szCs w:val="20"/>
              </w:rPr>
              <w:t xml:space="preserve">It </w:t>
            </w:r>
            <w:proofErr w:type="gramStart"/>
            <w:r w:rsidR="001D6389">
              <w:rPr>
                <w:rFonts w:cs="Calibri"/>
                <w:sz w:val="20"/>
                <w:szCs w:val="20"/>
              </w:rPr>
              <w:t>was decided</w:t>
            </w:r>
            <w:proofErr w:type="gramEnd"/>
            <w:r w:rsidR="001D6389">
              <w:rPr>
                <w:rFonts w:cs="Calibri"/>
                <w:sz w:val="20"/>
                <w:szCs w:val="20"/>
              </w:rPr>
              <w:t xml:space="preserve"> that participants would be asked at the beginning of the symposium to jot down questions during the day to be discussed at the final session.</w:t>
            </w:r>
          </w:p>
          <w:p w:rsidR="00F15364" w:rsidRDefault="003A0E71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Legislative</w:t>
            </w:r>
            <w:r w:rsidR="00CB37CC">
              <w:rPr>
                <w:rFonts w:cs="Calibri"/>
                <w:sz w:val="20"/>
                <w:szCs w:val="20"/>
              </w:rPr>
              <w:t>/Curriculum</w:t>
            </w:r>
            <w:r>
              <w:rPr>
                <w:rFonts w:cs="Calibri"/>
                <w:sz w:val="20"/>
                <w:szCs w:val="20"/>
              </w:rPr>
              <w:t xml:space="preserve"> Update</w:t>
            </w:r>
            <w:r w:rsidR="00CB37CC">
              <w:rPr>
                <w:rFonts w:cs="Calibri"/>
                <w:sz w:val="20"/>
                <w:szCs w:val="20"/>
              </w:rPr>
              <w:t>s</w:t>
            </w:r>
          </w:p>
          <w:p w:rsidR="00225700" w:rsidRDefault="001D6389" w:rsidP="00225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Information is trickling in; will watch daily</w:t>
            </w:r>
            <w:r w:rsidR="00225700">
              <w:rPr>
                <w:rFonts w:cs="Calibri"/>
                <w:sz w:val="20"/>
                <w:szCs w:val="20"/>
              </w:rPr>
              <w:t>.</w:t>
            </w:r>
          </w:p>
          <w:p w:rsidR="00F15364" w:rsidRDefault="00225700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College Readiness Course</w:t>
            </w:r>
          </w:p>
          <w:p w:rsidR="002215C7" w:rsidRDefault="001D6389" w:rsidP="001D63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There was a general discussion of how this course will work.  This course must be in place for the upcoming school year.  Should the AVATAR team need to form a group to assist in moving this forward?  The Education Service Center will take the lead.  </w:t>
            </w:r>
          </w:p>
          <w:p w:rsidR="001D6389" w:rsidRDefault="001D6389" w:rsidP="001D6389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Counselor Conference</w:t>
            </w:r>
          </w:p>
          <w:p w:rsidR="001D6389" w:rsidRPr="00F15364" w:rsidRDefault="001D6389" w:rsidP="001D63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Melissa Morin with check with the ESC to see if it plans to hold a conference this year.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 Our AVATAR team will assist in any way it can.  Dr. Cunningham informed the group that AVATAR would be expanding next year to include ELA.</w:t>
            </w:r>
          </w:p>
        </w:tc>
        <w:tc>
          <w:tcPr>
            <w:tcW w:w="3780" w:type="dxa"/>
          </w:tcPr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1ECA" w:rsidRDefault="00A86B0A" w:rsidP="00E31E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Cunningham will </w:t>
            </w:r>
            <w:r w:rsidR="001D6389">
              <w:rPr>
                <w:rFonts w:cs="Calibri"/>
                <w:sz w:val="20"/>
                <w:szCs w:val="20"/>
              </w:rPr>
              <w:t xml:space="preserve">email </w:t>
            </w:r>
            <w:r w:rsidR="003A4D60">
              <w:rPr>
                <w:rFonts w:cs="Calibri"/>
                <w:sz w:val="20"/>
                <w:szCs w:val="20"/>
              </w:rPr>
              <w:t xml:space="preserve">flyer for distribution and will </w:t>
            </w:r>
            <w:r w:rsidR="001D6389">
              <w:rPr>
                <w:rFonts w:cs="Calibri"/>
                <w:sz w:val="20"/>
                <w:szCs w:val="20"/>
              </w:rPr>
              <w:t xml:space="preserve">finalize </w:t>
            </w:r>
            <w:r w:rsidR="003A4D60">
              <w:rPr>
                <w:rFonts w:cs="Calibri"/>
                <w:sz w:val="20"/>
                <w:szCs w:val="20"/>
              </w:rPr>
              <w:t>presenters.  All members should publicize event.</w:t>
            </w:r>
          </w:p>
          <w:p w:rsidR="00E31ECA" w:rsidRDefault="00E31ECA" w:rsidP="00E31E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1ECA" w:rsidRDefault="00E31ECA" w:rsidP="00E31E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215C7" w:rsidRDefault="002215C7" w:rsidP="00E31E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215C7" w:rsidRDefault="002215C7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Melissa Morin will check with the ESC on its plans to host a counselor conference this year.</w:t>
            </w:r>
          </w:p>
        </w:tc>
        <w:tc>
          <w:tcPr>
            <w:tcW w:w="3078" w:type="dxa"/>
          </w:tcPr>
          <w:p w:rsidR="006953C7" w:rsidRDefault="006953C7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1ECA" w:rsidRDefault="001D638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11, 2014</w:t>
            </w:r>
          </w:p>
        </w:tc>
      </w:tr>
      <w:tr w:rsidR="002F0AAD" w:rsidRPr="00586EC5" w:rsidTr="003A4D60">
        <w:trPr>
          <w:trHeight w:val="530"/>
        </w:trPr>
        <w:tc>
          <w:tcPr>
            <w:tcW w:w="7038" w:type="dxa"/>
          </w:tcPr>
          <w:p w:rsidR="002E2135" w:rsidRDefault="003A4D60" w:rsidP="002215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Payments for Fall</w:t>
            </w:r>
          </w:p>
          <w:p w:rsidR="002215C7" w:rsidRPr="00586EC5" w:rsidRDefault="002215C7" w:rsidP="002215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710763" w:rsidRPr="00586EC5" w:rsidRDefault="003A4D60" w:rsidP="002215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Cunningham distributed stipends to members who were present.</w:t>
            </w:r>
          </w:p>
        </w:tc>
        <w:tc>
          <w:tcPr>
            <w:tcW w:w="3078" w:type="dxa"/>
          </w:tcPr>
          <w:p w:rsidR="003A7426" w:rsidRPr="00586EC5" w:rsidRDefault="003A7426" w:rsidP="002E21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auto"/>
          </w:tcPr>
          <w:p w:rsidR="00A86B0A" w:rsidRPr="00586EC5" w:rsidRDefault="00A86B0A" w:rsidP="001F61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Next meeting – </w:t>
            </w:r>
            <w:r w:rsidR="001F6130">
              <w:rPr>
                <w:rFonts w:cs="Calibri"/>
                <w:sz w:val="20"/>
                <w:szCs w:val="20"/>
              </w:rPr>
              <w:t xml:space="preserve">Thursday, February 20 – Math Symposium; </w:t>
            </w:r>
            <w:r w:rsidR="00DE2754">
              <w:rPr>
                <w:rFonts w:cs="Calibri"/>
                <w:sz w:val="20"/>
                <w:szCs w:val="20"/>
              </w:rPr>
              <w:t>Mon</w:t>
            </w:r>
            <w:r>
              <w:rPr>
                <w:rFonts w:cs="Calibri"/>
                <w:sz w:val="20"/>
                <w:szCs w:val="20"/>
              </w:rPr>
              <w:t xml:space="preserve">day, </w:t>
            </w:r>
            <w:r w:rsidR="001F6130">
              <w:rPr>
                <w:rFonts w:cs="Calibri"/>
                <w:sz w:val="20"/>
                <w:szCs w:val="20"/>
              </w:rPr>
              <w:t>March 3</w:t>
            </w:r>
            <w:r w:rsidR="003A4D60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at 3:</w:t>
            </w:r>
            <w:r w:rsidR="00CB37CC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 p.m.</w:t>
            </w:r>
            <w:r w:rsidR="00DE2754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STAR An</w:t>
            </w:r>
            <w:r w:rsidR="001F6130">
              <w:rPr>
                <w:rFonts w:cs="Calibri"/>
                <w:sz w:val="20"/>
                <w:szCs w:val="20"/>
              </w:rPr>
              <w:t xml:space="preserve">nex, 4201 </w:t>
            </w:r>
            <w:proofErr w:type="spellStart"/>
            <w:r w:rsidR="001F6130">
              <w:rPr>
                <w:rFonts w:cs="Calibri"/>
                <w:sz w:val="20"/>
                <w:szCs w:val="20"/>
              </w:rPr>
              <w:t>Calallen</w:t>
            </w:r>
            <w:proofErr w:type="spellEnd"/>
            <w:r w:rsidR="001F6130">
              <w:rPr>
                <w:rFonts w:cs="Calibri"/>
                <w:sz w:val="20"/>
                <w:szCs w:val="20"/>
              </w:rPr>
              <w:t xml:space="preserve"> Dr.</w:t>
            </w:r>
          </w:p>
        </w:tc>
        <w:tc>
          <w:tcPr>
            <w:tcW w:w="3780" w:type="dxa"/>
          </w:tcPr>
          <w:p w:rsidR="00A86B0A" w:rsidRPr="00586EC5" w:rsidRDefault="007C38B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Janet Cunningham</w:t>
            </w: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Pr="00586EC5" w:rsidRDefault="003A4D60" w:rsidP="00E475A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Default="003A4D60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D17AC" w:rsidRDefault="001D17AC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3A4D60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br w:type="page"/>
      </w:r>
      <w:r w:rsidR="004A147D" w:rsidRPr="00EC4FB6">
        <w:rPr>
          <w:rFonts w:cs="Calibri"/>
          <w:b/>
          <w:u w:val="single"/>
        </w:rPr>
        <w:lastRenderedPageBreak/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3A4D60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3A4D60">
        <w:trPr>
          <w:trHeight w:val="530"/>
        </w:trPr>
        <w:tc>
          <w:tcPr>
            <w:tcW w:w="4968" w:type="dxa"/>
          </w:tcPr>
          <w:p w:rsidR="003A4D60" w:rsidRPr="00586EC5" w:rsidRDefault="003A4D60" w:rsidP="00E475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George </w:t>
            </w:r>
            <w:proofErr w:type="spellStart"/>
            <w:r>
              <w:rPr>
                <w:rFonts w:cs="Calibri"/>
              </w:rPr>
              <w:t>Tintera</w:t>
            </w:r>
            <w:proofErr w:type="spellEnd"/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Associate Professor</w:t>
            </w:r>
          </w:p>
        </w:tc>
        <w:tc>
          <w:tcPr>
            <w:tcW w:w="514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University-CC</w:t>
            </w:r>
          </w:p>
        </w:tc>
      </w:tr>
      <w:tr w:rsidR="003A4D60" w:rsidRPr="00586EC5" w:rsidTr="003A4D60">
        <w:trPr>
          <w:trHeight w:val="530"/>
        </w:trPr>
        <w:tc>
          <w:tcPr>
            <w:tcW w:w="4968" w:type="dxa"/>
          </w:tcPr>
          <w:p w:rsidR="003A4D60" w:rsidRPr="00586EC5" w:rsidRDefault="00FF379B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Melana</w:t>
            </w:r>
            <w:proofErr w:type="spellEnd"/>
            <w:r>
              <w:rPr>
                <w:rFonts w:cs="Calibri"/>
              </w:rPr>
              <w:t xml:space="preserve"> Silva</w:t>
            </w:r>
          </w:p>
        </w:tc>
        <w:tc>
          <w:tcPr>
            <w:tcW w:w="3780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Coordinator</w:t>
            </w:r>
          </w:p>
        </w:tc>
        <w:tc>
          <w:tcPr>
            <w:tcW w:w="5148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Calallen</w:t>
            </w:r>
            <w:proofErr w:type="spellEnd"/>
            <w:r>
              <w:rPr>
                <w:rFonts w:cs="Calibri"/>
              </w:rPr>
              <w:t xml:space="preserve"> ISD</w:t>
            </w:r>
          </w:p>
        </w:tc>
      </w:tr>
      <w:tr w:rsidR="003A4D60" w:rsidRPr="00586EC5" w:rsidTr="003A4D60">
        <w:trPr>
          <w:trHeight w:val="530"/>
        </w:trPr>
        <w:tc>
          <w:tcPr>
            <w:tcW w:w="496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5148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3A4D60" w:rsidRPr="00586EC5" w:rsidTr="003A4D60">
        <w:trPr>
          <w:trHeight w:val="530"/>
        </w:trPr>
        <w:tc>
          <w:tcPr>
            <w:tcW w:w="4968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</w:p>
        </w:tc>
        <w:tc>
          <w:tcPr>
            <w:tcW w:w="3780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Research &amp; Planning</w:t>
            </w:r>
          </w:p>
        </w:tc>
        <w:tc>
          <w:tcPr>
            <w:tcW w:w="5148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3A4D60" w:rsidRPr="00586EC5" w:rsidTr="003A4D60">
        <w:trPr>
          <w:trHeight w:val="530"/>
        </w:trPr>
        <w:tc>
          <w:tcPr>
            <w:tcW w:w="4968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Carlos Guerrero</w:t>
            </w:r>
          </w:p>
        </w:tc>
        <w:tc>
          <w:tcPr>
            <w:tcW w:w="3780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Instructional Coach</w:t>
            </w:r>
          </w:p>
        </w:tc>
        <w:tc>
          <w:tcPr>
            <w:tcW w:w="5148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Robstown ISD</w:t>
            </w:r>
          </w:p>
        </w:tc>
      </w:tr>
      <w:tr w:rsidR="003A4D60" w:rsidRPr="00586EC5" w:rsidTr="003A4D60">
        <w:trPr>
          <w:trHeight w:val="530"/>
        </w:trPr>
        <w:tc>
          <w:tcPr>
            <w:tcW w:w="4968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Paul Johnson</w:t>
            </w:r>
          </w:p>
        </w:tc>
        <w:tc>
          <w:tcPr>
            <w:tcW w:w="3780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3A4D60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3A4D60" w:rsidRPr="00586EC5" w:rsidTr="003A4D60">
        <w:trPr>
          <w:trHeight w:val="530"/>
        </w:trPr>
        <w:tc>
          <w:tcPr>
            <w:tcW w:w="4968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Toni </w:t>
            </w:r>
            <w:proofErr w:type="spellStart"/>
            <w:r>
              <w:rPr>
                <w:rFonts w:cs="Calibri"/>
              </w:rPr>
              <w:t>Norrell</w:t>
            </w:r>
            <w:proofErr w:type="spellEnd"/>
          </w:p>
        </w:tc>
        <w:tc>
          <w:tcPr>
            <w:tcW w:w="3780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Specialist</w:t>
            </w:r>
          </w:p>
        </w:tc>
        <w:tc>
          <w:tcPr>
            <w:tcW w:w="5148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3A4D60" w:rsidRPr="00586EC5" w:rsidTr="003A4D60">
        <w:trPr>
          <w:trHeight w:val="530"/>
        </w:trPr>
        <w:tc>
          <w:tcPr>
            <w:tcW w:w="496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4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80" w:rsidRDefault="00385C80" w:rsidP="00F9444B">
      <w:pPr>
        <w:spacing w:after="0" w:line="240" w:lineRule="auto"/>
      </w:pPr>
      <w:r>
        <w:separator/>
      </w:r>
    </w:p>
  </w:endnote>
  <w:endnote w:type="continuationSeparator" w:id="0">
    <w:p w:rsidR="00385C80" w:rsidRDefault="00385C80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Pr="002E1FF1" w:rsidRDefault="0070353F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="00045214"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5C0913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045214" w:rsidRDefault="0004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80" w:rsidRDefault="00385C80" w:rsidP="00F9444B">
      <w:pPr>
        <w:spacing w:after="0" w:line="240" w:lineRule="auto"/>
      </w:pPr>
      <w:r>
        <w:separator/>
      </w:r>
    </w:p>
  </w:footnote>
  <w:footnote w:type="continuationSeparator" w:id="0">
    <w:p w:rsidR="00385C80" w:rsidRDefault="00385C80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BEE"/>
    <w:rsid w:val="00007C40"/>
    <w:rsid w:val="00045214"/>
    <w:rsid w:val="000621D0"/>
    <w:rsid w:val="00074266"/>
    <w:rsid w:val="000B251E"/>
    <w:rsid w:val="000B78AF"/>
    <w:rsid w:val="000E1FDB"/>
    <w:rsid w:val="000F73F6"/>
    <w:rsid w:val="00102BC6"/>
    <w:rsid w:val="00117FE2"/>
    <w:rsid w:val="00173068"/>
    <w:rsid w:val="00174BA5"/>
    <w:rsid w:val="00191C5C"/>
    <w:rsid w:val="001D17AC"/>
    <w:rsid w:val="001D6389"/>
    <w:rsid w:val="001F6130"/>
    <w:rsid w:val="002215C7"/>
    <w:rsid w:val="002256DA"/>
    <w:rsid w:val="00225700"/>
    <w:rsid w:val="002261D6"/>
    <w:rsid w:val="00232391"/>
    <w:rsid w:val="0023644D"/>
    <w:rsid w:val="002A7A9A"/>
    <w:rsid w:val="002B60E7"/>
    <w:rsid w:val="002E1FF1"/>
    <w:rsid w:val="002E2135"/>
    <w:rsid w:val="002F0AAD"/>
    <w:rsid w:val="0037348B"/>
    <w:rsid w:val="00383432"/>
    <w:rsid w:val="00385C80"/>
    <w:rsid w:val="003A0E71"/>
    <w:rsid w:val="003A4D60"/>
    <w:rsid w:val="003A7426"/>
    <w:rsid w:val="003D1AEE"/>
    <w:rsid w:val="003D3BC4"/>
    <w:rsid w:val="003D749C"/>
    <w:rsid w:val="003F68D3"/>
    <w:rsid w:val="004A147D"/>
    <w:rsid w:val="004D3521"/>
    <w:rsid w:val="00507FAB"/>
    <w:rsid w:val="00565F7A"/>
    <w:rsid w:val="00586EC5"/>
    <w:rsid w:val="005C0913"/>
    <w:rsid w:val="005D7E81"/>
    <w:rsid w:val="005E44F4"/>
    <w:rsid w:val="005E54A8"/>
    <w:rsid w:val="00624194"/>
    <w:rsid w:val="00653AB3"/>
    <w:rsid w:val="006903BF"/>
    <w:rsid w:val="006953C7"/>
    <w:rsid w:val="00695EC5"/>
    <w:rsid w:val="006B62AE"/>
    <w:rsid w:val="006D7A8C"/>
    <w:rsid w:val="006F7561"/>
    <w:rsid w:val="00700C18"/>
    <w:rsid w:val="0070353F"/>
    <w:rsid w:val="00710763"/>
    <w:rsid w:val="00732CA4"/>
    <w:rsid w:val="00757CCB"/>
    <w:rsid w:val="007C09C1"/>
    <w:rsid w:val="007C38B1"/>
    <w:rsid w:val="007E47AC"/>
    <w:rsid w:val="0080071A"/>
    <w:rsid w:val="00812565"/>
    <w:rsid w:val="00864BF3"/>
    <w:rsid w:val="0087151C"/>
    <w:rsid w:val="00886C71"/>
    <w:rsid w:val="008A7EAB"/>
    <w:rsid w:val="008C1BEE"/>
    <w:rsid w:val="009A255D"/>
    <w:rsid w:val="00A86B0A"/>
    <w:rsid w:val="00AA6BDA"/>
    <w:rsid w:val="00AB17AA"/>
    <w:rsid w:val="00B0221E"/>
    <w:rsid w:val="00B11792"/>
    <w:rsid w:val="00B35EB2"/>
    <w:rsid w:val="00B631EE"/>
    <w:rsid w:val="00BB57A3"/>
    <w:rsid w:val="00C04506"/>
    <w:rsid w:val="00C20E05"/>
    <w:rsid w:val="00C330E6"/>
    <w:rsid w:val="00CB37CC"/>
    <w:rsid w:val="00CC4ECF"/>
    <w:rsid w:val="00D30028"/>
    <w:rsid w:val="00D732F0"/>
    <w:rsid w:val="00D86C43"/>
    <w:rsid w:val="00DB6342"/>
    <w:rsid w:val="00DB7A44"/>
    <w:rsid w:val="00DE2754"/>
    <w:rsid w:val="00E262FF"/>
    <w:rsid w:val="00E31ECA"/>
    <w:rsid w:val="00E475AE"/>
    <w:rsid w:val="00EC4FB6"/>
    <w:rsid w:val="00EF75FE"/>
    <w:rsid w:val="00F14ECF"/>
    <w:rsid w:val="00F15364"/>
    <w:rsid w:val="00F26929"/>
    <w:rsid w:val="00F32795"/>
    <w:rsid w:val="00F41FE8"/>
    <w:rsid w:val="00F9444B"/>
    <w:rsid w:val="00F9468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2014-02-11T14:29:00Z</cp:lastPrinted>
  <dcterms:created xsi:type="dcterms:W3CDTF">2014-07-08T16:38:00Z</dcterms:created>
  <dcterms:modified xsi:type="dcterms:W3CDTF">2014-07-08T16:38:00Z</dcterms:modified>
</cp:coreProperties>
</file>