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7C46C" w14:textId="77777777" w:rsidR="00965B23" w:rsidRDefault="009A642E" w:rsidP="009A642E">
      <w:pPr>
        <w:spacing w:after="0" w:line="240" w:lineRule="auto"/>
        <w:jc w:val="center"/>
      </w:pPr>
      <w:r>
        <w:rPr>
          <w:noProof/>
        </w:rPr>
        <w:drawing>
          <wp:inline distT="0" distB="0" distL="0" distR="0" wp14:anchorId="30129269" wp14:editId="53879126">
            <wp:extent cx="2232660" cy="1089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2972" cy="1089690"/>
                    </a:xfrm>
                    <a:prstGeom prst="rect">
                      <a:avLst/>
                    </a:prstGeom>
                  </pic:spPr>
                </pic:pic>
              </a:graphicData>
            </a:graphic>
          </wp:inline>
        </w:drawing>
      </w:r>
    </w:p>
    <w:p w14:paraId="2C4A6E04" w14:textId="6A10C1C6" w:rsidR="009A6242" w:rsidRDefault="009A642E" w:rsidP="00572E42">
      <w:pPr>
        <w:spacing w:after="0" w:line="240" w:lineRule="auto"/>
        <w:jc w:val="center"/>
        <w:rPr>
          <w:b/>
        </w:rPr>
      </w:pPr>
      <w:r w:rsidRPr="00CB17CD">
        <w:rPr>
          <w:b/>
        </w:rPr>
        <w:t>Action Plan</w:t>
      </w:r>
      <w:r w:rsidR="000A5153" w:rsidRPr="00CB17CD">
        <w:rPr>
          <w:b/>
        </w:rPr>
        <w:t xml:space="preserve"> – </w:t>
      </w:r>
      <w:r w:rsidR="009E6706">
        <w:rPr>
          <w:b/>
          <w:u w:val="single"/>
        </w:rPr>
        <w:t>April 2015 to December 2015</w:t>
      </w:r>
      <w:r w:rsidR="00572E42" w:rsidRPr="00CB17CD">
        <w:rPr>
          <w:b/>
        </w:rPr>
        <w:t xml:space="preserve"> </w:t>
      </w:r>
    </w:p>
    <w:p w14:paraId="1FE6B428" w14:textId="709A133B" w:rsidR="009E6706" w:rsidRPr="00CB17CD" w:rsidRDefault="009E6706" w:rsidP="00572E42">
      <w:pPr>
        <w:spacing w:after="0" w:line="240" w:lineRule="auto"/>
        <w:jc w:val="center"/>
        <w:rPr>
          <w:b/>
        </w:rPr>
      </w:pPr>
      <w:r>
        <w:rPr>
          <w:b/>
        </w:rPr>
        <w:t>MIDTERM REPORT</w:t>
      </w:r>
    </w:p>
    <w:p w14:paraId="3E6B5117" w14:textId="77777777" w:rsidR="009A642E" w:rsidRPr="00CB17CD" w:rsidRDefault="009A642E" w:rsidP="009A642E">
      <w:pPr>
        <w:spacing w:after="0" w:line="240" w:lineRule="auto"/>
        <w:jc w:val="center"/>
        <w:rPr>
          <w:b/>
        </w:rPr>
      </w:pPr>
    </w:p>
    <w:p w14:paraId="3612BDB1" w14:textId="38F8E57D" w:rsidR="009A642E" w:rsidRPr="00CB17CD" w:rsidRDefault="009A642E" w:rsidP="009A642E">
      <w:pPr>
        <w:spacing w:after="0" w:line="240" w:lineRule="auto"/>
        <w:jc w:val="center"/>
        <w:rPr>
          <w:b/>
        </w:rPr>
      </w:pPr>
      <w:r w:rsidRPr="00CB17CD">
        <w:rPr>
          <w:b/>
        </w:rPr>
        <w:t xml:space="preserve"> </w:t>
      </w:r>
      <w:r w:rsidR="00ED3428" w:rsidRPr="00CB17CD">
        <w:rPr>
          <w:b/>
        </w:rPr>
        <w:t>UTPA/UTRGV 2015</w:t>
      </w:r>
    </w:p>
    <w:p w14:paraId="0803FD15" w14:textId="77777777" w:rsidR="003A152E" w:rsidRPr="003A152E" w:rsidRDefault="003A152E" w:rsidP="009A642E">
      <w:pPr>
        <w:spacing w:after="0" w:line="240" w:lineRule="auto"/>
        <w:jc w:val="center"/>
      </w:pPr>
    </w:p>
    <w:p w14:paraId="4752B5BE" w14:textId="7E0D6CB4" w:rsidR="003A152E" w:rsidRPr="00CB17CD" w:rsidRDefault="003A152E" w:rsidP="009A642E">
      <w:pPr>
        <w:spacing w:after="0" w:line="240" w:lineRule="auto"/>
        <w:jc w:val="center"/>
        <w:rPr>
          <w:b/>
        </w:rPr>
      </w:pPr>
      <w:r w:rsidRPr="00CB17CD">
        <w:rPr>
          <w:b/>
        </w:rPr>
        <w:t>Date of Action Plan</w:t>
      </w:r>
      <w:r w:rsidR="00BB1472" w:rsidRPr="00CB17CD">
        <w:rPr>
          <w:b/>
        </w:rPr>
        <w:t xml:space="preserve"> submitted to UNT</w:t>
      </w:r>
      <w:r w:rsidRPr="00CB17CD">
        <w:rPr>
          <w:b/>
        </w:rPr>
        <w:t xml:space="preserve"> </w:t>
      </w:r>
      <w:r w:rsidR="00CB17CD">
        <w:rPr>
          <w:b/>
        </w:rPr>
        <w:t>July</w:t>
      </w:r>
      <w:r w:rsidR="00ED3428" w:rsidRPr="00CB17CD">
        <w:rPr>
          <w:b/>
        </w:rPr>
        <w:t xml:space="preserve"> 2015</w:t>
      </w:r>
    </w:p>
    <w:p w14:paraId="623B48BD" w14:textId="77777777" w:rsidR="00DC6643" w:rsidRDefault="00DC6643" w:rsidP="000A5153">
      <w:pPr>
        <w:spacing w:after="0" w:line="240" w:lineRule="auto"/>
        <w:rPr>
          <w:u w:val="single"/>
        </w:rPr>
      </w:pPr>
    </w:p>
    <w:tbl>
      <w:tblPr>
        <w:tblStyle w:val="TableGrid"/>
        <w:tblW w:w="0" w:type="auto"/>
        <w:tblLook w:val="04A0" w:firstRow="1" w:lastRow="0" w:firstColumn="1" w:lastColumn="0" w:noHBand="0" w:noVBand="1"/>
      </w:tblPr>
      <w:tblGrid>
        <w:gridCol w:w="2338"/>
        <w:gridCol w:w="2964"/>
        <w:gridCol w:w="2338"/>
        <w:gridCol w:w="2986"/>
        <w:gridCol w:w="2339"/>
      </w:tblGrid>
      <w:tr w:rsidR="00CB17CD" w:rsidRPr="00CB17CD" w14:paraId="566257D2" w14:textId="77777777" w:rsidTr="002855FD">
        <w:trPr>
          <w:trHeight w:val="629"/>
        </w:trPr>
        <w:tc>
          <w:tcPr>
            <w:tcW w:w="2338" w:type="dxa"/>
          </w:tcPr>
          <w:p w14:paraId="17625E9E" w14:textId="7CBA93F3" w:rsidR="00BE52CD" w:rsidRPr="00CB17CD" w:rsidRDefault="00BE52CD" w:rsidP="000A5153">
            <w:pPr>
              <w:rPr>
                <w:rFonts w:ascii="Times New Roman" w:hAnsi="Times New Roman" w:cs="Times New Roman"/>
                <w:b/>
                <w:sz w:val="20"/>
                <w:szCs w:val="20"/>
              </w:rPr>
            </w:pPr>
            <w:r w:rsidRPr="00CB17CD">
              <w:rPr>
                <w:rFonts w:ascii="Times New Roman" w:hAnsi="Times New Roman" w:cs="Times New Roman"/>
                <w:b/>
                <w:sz w:val="20"/>
                <w:szCs w:val="20"/>
              </w:rPr>
              <w:t>Name</w:t>
            </w:r>
            <w:r w:rsidR="00BB1472" w:rsidRPr="00CB17CD">
              <w:rPr>
                <w:rFonts w:ascii="Times New Roman" w:hAnsi="Times New Roman" w:cs="Times New Roman"/>
                <w:b/>
                <w:sz w:val="20"/>
                <w:szCs w:val="20"/>
              </w:rPr>
              <w:t xml:space="preserve"> (include yourself)</w:t>
            </w:r>
          </w:p>
        </w:tc>
        <w:tc>
          <w:tcPr>
            <w:tcW w:w="2964" w:type="dxa"/>
          </w:tcPr>
          <w:p w14:paraId="33D492B7" w14:textId="266145AC" w:rsidR="00BE52CD" w:rsidRPr="00CB17CD" w:rsidRDefault="00BE52CD" w:rsidP="000A5153">
            <w:pPr>
              <w:rPr>
                <w:rFonts w:ascii="Times New Roman" w:hAnsi="Times New Roman" w:cs="Times New Roman"/>
                <w:b/>
                <w:sz w:val="20"/>
                <w:szCs w:val="20"/>
              </w:rPr>
            </w:pPr>
            <w:r w:rsidRPr="00CB17CD">
              <w:rPr>
                <w:rFonts w:ascii="Times New Roman" w:hAnsi="Times New Roman" w:cs="Times New Roman"/>
                <w:b/>
                <w:sz w:val="20"/>
                <w:szCs w:val="20"/>
              </w:rPr>
              <w:t>District/University</w:t>
            </w:r>
            <w:r w:rsidR="00BB1472" w:rsidRPr="00CB17CD">
              <w:rPr>
                <w:rFonts w:ascii="Times New Roman" w:hAnsi="Times New Roman" w:cs="Times New Roman"/>
                <w:b/>
                <w:sz w:val="20"/>
                <w:szCs w:val="20"/>
              </w:rPr>
              <w:t>/Workforce or P-16 Council</w:t>
            </w:r>
          </w:p>
        </w:tc>
        <w:tc>
          <w:tcPr>
            <w:tcW w:w="2338" w:type="dxa"/>
          </w:tcPr>
          <w:p w14:paraId="7D0D3C9C" w14:textId="64112549" w:rsidR="00BE52CD" w:rsidRPr="00CB17CD" w:rsidRDefault="00BE52CD" w:rsidP="000A5153">
            <w:pPr>
              <w:rPr>
                <w:rFonts w:ascii="Times New Roman" w:hAnsi="Times New Roman" w:cs="Times New Roman"/>
                <w:b/>
                <w:sz w:val="20"/>
                <w:szCs w:val="20"/>
              </w:rPr>
            </w:pPr>
            <w:r w:rsidRPr="00CB17CD">
              <w:rPr>
                <w:rFonts w:ascii="Times New Roman" w:hAnsi="Times New Roman" w:cs="Times New Roman"/>
                <w:b/>
                <w:sz w:val="20"/>
                <w:szCs w:val="20"/>
              </w:rPr>
              <w:t>Title</w:t>
            </w:r>
            <w:r w:rsidR="00BB1472" w:rsidRPr="00CB17CD">
              <w:rPr>
                <w:rFonts w:ascii="Times New Roman" w:hAnsi="Times New Roman" w:cs="Times New Roman"/>
                <w:b/>
                <w:sz w:val="20"/>
                <w:szCs w:val="20"/>
              </w:rPr>
              <w:t>/Position</w:t>
            </w:r>
          </w:p>
        </w:tc>
        <w:tc>
          <w:tcPr>
            <w:tcW w:w="2986" w:type="dxa"/>
          </w:tcPr>
          <w:p w14:paraId="7FDB2D78" w14:textId="77777777" w:rsidR="00BE52CD" w:rsidRPr="00CB17CD" w:rsidRDefault="00BE52CD" w:rsidP="000A5153">
            <w:pPr>
              <w:rPr>
                <w:rFonts w:ascii="Times New Roman" w:hAnsi="Times New Roman" w:cs="Times New Roman"/>
                <w:b/>
                <w:sz w:val="20"/>
                <w:szCs w:val="20"/>
              </w:rPr>
            </w:pPr>
            <w:r w:rsidRPr="00CB17CD">
              <w:rPr>
                <w:rFonts w:ascii="Times New Roman" w:hAnsi="Times New Roman" w:cs="Times New Roman"/>
                <w:b/>
                <w:sz w:val="20"/>
                <w:szCs w:val="20"/>
              </w:rPr>
              <w:t>Email</w:t>
            </w:r>
          </w:p>
        </w:tc>
        <w:tc>
          <w:tcPr>
            <w:tcW w:w="2339" w:type="dxa"/>
          </w:tcPr>
          <w:p w14:paraId="166C5E17" w14:textId="77777777" w:rsidR="00BE52CD" w:rsidRPr="00CB17CD" w:rsidRDefault="00BE52CD" w:rsidP="000A5153">
            <w:pPr>
              <w:rPr>
                <w:rFonts w:ascii="Times New Roman" w:hAnsi="Times New Roman" w:cs="Times New Roman"/>
                <w:b/>
                <w:sz w:val="20"/>
                <w:szCs w:val="20"/>
              </w:rPr>
            </w:pPr>
            <w:r w:rsidRPr="00CB17CD">
              <w:rPr>
                <w:rFonts w:ascii="Times New Roman" w:hAnsi="Times New Roman" w:cs="Times New Roman"/>
                <w:b/>
                <w:sz w:val="20"/>
                <w:szCs w:val="20"/>
              </w:rPr>
              <w:t>Phone</w:t>
            </w:r>
          </w:p>
        </w:tc>
      </w:tr>
      <w:tr w:rsidR="00CB17CD" w:rsidRPr="00CB17CD" w14:paraId="07AA98C3" w14:textId="77777777" w:rsidTr="002855FD">
        <w:tc>
          <w:tcPr>
            <w:tcW w:w="2338" w:type="dxa"/>
          </w:tcPr>
          <w:p w14:paraId="15CFE75D" w14:textId="53BCAE48" w:rsidR="00BE52CD" w:rsidRPr="00CB17CD" w:rsidRDefault="00ED3428" w:rsidP="000A5153">
            <w:pPr>
              <w:rPr>
                <w:rFonts w:ascii="Times New Roman" w:hAnsi="Times New Roman" w:cs="Times New Roman"/>
                <w:sz w:val="20"/>
                <w:szCs w:val="20"/>
              </w:rPr>
            </w:pPr>
            <w:r w:rsidRPr="00CB17CD">
              <w:rPr>
                <w:rFonts w:ascii="Times New Roman" w:hAnsi="Times New Roman" w:cs="Times New Roman"/>
                <w:sz w:val="20"/>
                <w:szCs w:val="20"/>
              </w:rPr>
              <w:t>Shirley J. Mills</w:t>
            </w:r>
          </w:p>
        </w:tc>
        <w:tc>
          <w:tcPr>
            <w:tcW w:w="2964" w:type="dxa"/>
          </w:tcPr>
          <w:p w14:paraId="63EB869E" w14:textId="2F651FC5" w:rsidR="00BE52CD" w:rsidRPr="00CB17CD" w:rsidRDefault="007A3891" w:rsidP="000A5153">
            <w:pPr>
              <w:rPr>
                <w:rFonts w:ascii="Times New Roman" w:hAnsi="Times New Roman" w:cs="Times New Roman"/>
                <w:sz w:val="20"/>
                <w:szCs w:val="20"/>
              </w:rPr>
            </w:pPr>
            <w:r>
              <w:rPr>
                <w:rFonts w:ascii="Times New Roman" w:hAnsi="Times New Roman" w:cs="Times New Roman"/>
                <w:sz w:val="20"/>
                <w:szCs w:val="20"/>
              </w:rPr>
              <w:t>UTRGV Convener</w:t>
            </w:r>
          </w:p>
        </w:tc>
        <w:tc>
          <w:tcPr>
            <w:tcW w:w="2338" w:type="dxa"/>
          </w:tcPr>
          <w:p w14:paraId="5D983F34" w14:textId="5336D611" w:rsidR="00BE52CD" w:rsidRPr="00CB17CD" w:rsidRDefault="00ED3428" w:rsidP="000A5153">
            <w:pPr>
              <w:rPr>
                <w:rFonts w:ascii="Times New Roman" w:hAnsi="Times New Roman" w:cs="Times New Roman"/>
                <w:sz w:val="20"/>
                <w:szCs w:val="20"/>
              </w:rPr>
            </w:pPr>
            <w:r w:rsidRPr="00CB17CD">
              <w:rPr>
                <w:rFonts w:ascii="Times New Roman" w:hAnsi="Times New Roman" w:cs="Times New Roman"/>
                <w:sz w:val="20"/>
                <w:szCs w:val="20"/>
              </w:rPr>
              <w:t>Program Coordinator for College Readiness</w:t>
            </w:r>
          </w:p>
        </w:tc>
        <w:tc>
          <w:tcPr>
            <w:tcW w:w="2986" w:type="dxa"/>
          </w:tcPr>
          <w:p w14:paraId="3C2BACD7" w14:textId="6DB5080E" w:rsidR="00BE52CD" w:rsidRPr="00CB17CD" w:rsidRDefault="00290A6C" w:rsidP="000A5153">
            <w:pPr>
              <w:rPr>
                <w:rFonts w:ascii="Times New Roman" w:hAnsi="Times New Roman" w:cs="Times New Roman"/>
                <w:sz w:val="20"/>
                <w:szCs w:val="20"/>
              </w:rPr>
            </w:pPr>
            <w:hyperlink r:id="rId12" w:history="1">
              <w:r w:rsidR="00ED3428" w:rsidRPr="00CB17CD">
                <w:rPr>
                  <w:rStyle w:val="Hyperlink"/>
                  <w:rFonts w:ascii="Times New Roman" w:hAnsi="Times New Roman" w:cs="Times New Roman"/>
                  <w:color w:val="auto"/>
                  <w:sz w:val="20"/>
                  <w:szCs w:val="20"/>
                  <w:u w:val="none"/>
                </w:rPr>
                <w:t>Shirley.mills@utrgv.edu</w:t>
              </w:r>
            </w:hyperlink>
          </w:p>
          <w:p w14:paraId="34BD85A2" w14:textId="0DF2D56A" w:rsidR="00ED3428" w:rsidRPr="00CB17CD" w:rsidRDefault="00290A6C" w:rsidP="000A5153">
            <w:pPr>
              <w:rPr>
                <w:rFonts w:ascii="Times New Roman" w:hAnsi="Times New Roman" w:cs="Times New Roman"/>
                <w:sz w:val="20"/>
                <w:szCs w:val="20"/>
              </w:rPr>
            </w:pPr>
            <w:hyperlink r:id="rId13" w:history="1">
              <w:r w:rsidR="00ED3428" w:rsidRPr="00CB17CD">
                <w:rPr>
                  <w:rStyle w:val="Hyperlink"/>
                  <w:rFonts w:ascii="Times New Roman" w:hAnsi="Times New Roman" w:cs="Times New Roman"/>
                  <w:color w:val="auto"/>
                  <w:sz w:val="20"/>
                  <w:szCs w:val="20"/>
                  <w:u w:val="none"/>
                </w:rPr>
                <w:t>millssj@utpa.edu</w:t>
              </w:r>
            </w:hyperlink>
          </w:p>
        </w:tc>
        <w:tc>
          <w:tcPr>
            <w:tcW w:w="2339" w:type="dxa"/>
          </w:tcPr>
          <w:p w14:paraId="65BC6639" w14:textId="5D693352" w:rsidR="00BE52CD" w:rsidRPr="00CB17CD" w:rsidRDefault="00ED3428" w:rsidP="000A5153">
            <w:pPr>
              <w:rPr>
                <w:rFonts w:ascii="Times New Roman" w:hAnsi="Times New Roman" w:cs="Times New Roman"/>
                <w:sz w:val="20"/>
                <w:szCs w:val="20"/>
              </w:rPr>
            </w:pPr>
            <w:r w:rsidRPr="00CB17CD">
              <w:rPr>
                <w:rFonts w:ascii="Times New Roman" w:hAnsi="Times New Roman" w:cs="Times New Roman"/>
                <w:sz w:val="20"/>
                <w:szCs w:val="20"/>
              </w:rPr>
              <w:t>956-665-7427 or Cell 956-566-2321</w:t>
            </w:r>
          </w:p>
        </w:tc>
      </w:tr>
      <w:tr w:rsidR="00CB17CD" w:rsidRPr="00CB17CD" w14:paraId="2E9CC6B1" w14:textId="77777777" w:rsidTr="002855FD">
        <w:tc>
          <w:tcPr>
            <w:tcW w:w="2338" w:type="dxa"/>
          </w:tcPr>
          <w:p w14:paraId="36B33493" w14:textId="27E2AC0E" w:rsidR="00BE52CD" w:rsidRPr="00CB17CD" w:rsidRDefault="00ED3428" w:rsidP="000A5153">
            <w:pPr>
              <w:rPr>
                <w:rFonts w:ascii="Times New Roman" w:hAnsi="Times New Roman" w:cs="Times New Roman"/>
                <w:sz w:val="20"/>
                <w:szCs w:val="20"/>
              </w:rPr>
            </w:pPr>
            <w:r w:rsidRPr="00CB17CD">
              <w:rPr>
                <w:rFonts w:ascii="Times New Roman" w:hAnsi="Times New Roman" w:cs="Times New Roman"/>
                <w:sz w:val="20"/>
                <w:szCs w:val="20"/>
              </w:rPr>
              <w:t>Jonikka Charlton</w:t>
            </w:r>
          </w:p>
        </w:tc>
        <w:tc>
          <w:tcPr>
            <w:tcW w:w="2964" w:type="dxa"/>
          </w:tcPr>
          <w:p w14:paraId="13F4CD09" w14:textId="49295D3D" w:rsidR="00BE52CD" w:rsidRPr="00CB17CD" w:rsidRDefault="007A3891" w:rsidP="000A5153">
            <w:pPr>
              <w:rPr>
                <w:rFonts w:ascii="Times New Roman" w:hAnsi="Times New Roman" w:cs="Times New Roman"/>
                <w:sz w:val="20"/>
                <w:szCs w:val="20"/>
              </w:rPr>
            </w:pPr>
            <w:r>
              <w:rPr>
                <w:rFonts w:ascii="Times New Roman" w:hAnsi="Times New Roman" w:cs="Times New Roman"/>
                <w:sz w:val="20"/>
                <w:szCs w:val="20"/>
              </w:rPr>
              <w:t>UTRGV Convener</w:t>
            </w:r>
          </w:p>
        </w:tc>
        <w:tc>
          <w:tcPr>
            <w:tcW w:w="2338" w:type="dxa"/>
          </w:tcPr>
          <w:p w14:paraId="100F1F62" w14:textId="77777777" w:rsidR="00BE52CD" w:rsidRPr="00CB17CD" w:rsidRDefault="00ED3428" w:rsidP="000A5153">
            <w:pPr>
              <w:rPr>
                <w:rFonts w:ascii="Times New Roman" w:hAnsi="Times New Roman" w:cs="Times New Roman"/>
                <w:sz w:val="20"/>
                <w:szCs w:val="20"/>
              </w:rPr>
            </w:pPr>
            <w:r w:rsidRPr="00CB17CD">
              <w:rPr>
                <w:rFonts w:ascii="Times New Roman" w:hAnsi="Times New Roman" w:cs="Times New Roman"/>
                <w:sz w:val="20"/>
                <w:szCs w:val="20"/>
              </w:rPr>
              <w:t>Associate Vice President for Student Success UTRGV and</w:t>
            </w:r>
          </w:p>
          <w:p w14:paraId="26DF1558" w14:textId="77777777" w:rsidR="00ED3428" w:rsidRPr="00CB17CD" w:rsidRDefault="00ED3428" w:rsidP="00ED3428">
            <w:pPr>
              <w:shd w:val="clear" w:color="auto" w:fill="FFFFFF"/>
              <w:rPr>
                <w:rFonts w:ascii="Times New Roman" w:eastAsia="Times New Roman" w:hAnsi="Times New Roman" w:cs="Times New Roman"/>
                <w:sz w:val="20"/>
                <w:szCs w:val="20"/>
              </w:rPr>
            </w:pPr>
            <w:r w:rsidRPr="00CB17CD">
              <w:rPr>
                <w:rFonts w:ascii="Times New Roman" w:eastAsia="Times New Roman" w:hAnsi="Times New Roman" w:cs="Times New Roman"/>
                <w:sz w:val="20"/>
                <w:szCs w:val="20"/>
              </w:rPr>
              <w:t>Interim Vice Provost for Undergraduate Education &amp; Dean of the University College</w:t>
            </w:r>
          </w:p>
          <w:p w14:paraId="316A9FBF" w14:textId="0D166A53" w:rsidR="00ED3428" w:rsidRPr="00CB17CD" w:rsidRDefault="00ED3428" w:rsidP="000A5153">
            <w:pPr>
              <w:rPr>
                <w:rFonts w:ascii="Times New Roman" w:hAnsi="Times New Roman" w:cs="Times New Roman"/>
                <w:sz w:val="20"/>
                <w:szCs w:val="20"/>
              </w:rPr>
            </w:pPr>
          </w:p>
        </w:tc>
        <w:tc>
          <w:tcPr>
            <w:tcW w:w="2986" w:type="dxa"/>
          </w:tcPr>
          <w:p w14:paraId="3CC443C3" w14:textId="770ACE0B" w:rsidR="00BE52CD" w:rsidRPr="00CB17CD" w:rsidRDefault="00290A6C" w:rsidP="000A5153">
            <w:pPr>
              <w:rPr>
                <w:rFonts w:ascii="Times New Roman" w:hAnsi="Times New Roman" w:cs="Times New Roman"/>
                <w:sz w:val="20"/>
                <w:szCs w:val="20"/>
              </w:rPr>
            </w:pPr>
            <w:hyperlink r:id="rId14" w:history="1">
              <w:r w:rsidR="00ED3428" w:rsidRPr="00CB17CD">
                <w:rPr>
                  <w:rStyle w:val="Hyperlink"/>
                  <w:rFonts w:ascii="Times New Roman" w:hAnsi="Times New Roman" w:cs="Times New Roman"/>
                  <w:color w:val="auto"/>
                  <w:sz w:val="20"/>
                  <w:szCs w:val="20"/>
                  <w:u w:val="none"/>
                </w:rPr>
                <w:t>Jonikka.charlton@utrgv.edu</w:t>
              </w:r>
            </w:hyperlink>
          </w:p>
          <w:p w14:paraId="627F352E" w14:textId="604FB99F" w:rsidR="00ED3428" w:rsidRPr="00CB17CD" w:rsidRDefault="00290A6C" w:rsidP="000A5153">
            <w:pPr>
              <w:rPr>
                <w:rFonts w:ascii="Times New Roman" w:hAnsi="Times New Roman" w:cs="Times New Roman"/>
                <w:sz w:val="20"/>
                <w:szCs w:val="20"/>
              </w:rPr>
            </w:pPr>
            <w:hyperlink r:id="rId15" w:history="1">
              <w:r w:rsidR="00ED3428" w:rsidRPr="00CB17CD">
                <w:rPr>
                  <w:rStyle w:val="Hyperlink"/>
                  <w:rFonts w:ascii="Times New Roman" w:hAnsi="Times New Roman" w:cs="Times New Roman"/>
                  <w:color w:val="auto"/>
                  <w:sz w:val="20"/>
                  <w:szCs w:val="20"/>
                  <w:u w:val="none"/>
                </w:rPr>
                <w:t>jcharlton@utpa.edu</w:t>
              </w:r>
            </w:hyperlink>
          </w:p>
        </w:tc>
        <w:tc>
          <w:tcPr>
            <w:tcW w:w="2339" w:type="dxa"/>
          </w:tcPr>
          <w:p w14:paraId="45281AE6" w14:textId="57429CCC" w:rsidR="00BE52CD" w:rsidRPr="00CB17CD" w:rsidRDefault="00ED3428" w:rsidP="000A5153">
            <w:pPr>
              <w:rPr>
                <w:rFonts w:ascii="Times New Roman" w:hAnsi="Times New Roman" w:cs="Times New Roman"/>
                <w:sz w:val="20"/>
                <w:szCs w:val="20"/>
              </w:rPr>
            </w:pPr>
            <w:r w:rsidRPr="00CB17CD">
              <w:rPr>
                <w:rFonts w:ascii="Times New Roman" w:hAnsi="Times New Roman" w:cs="Times New Roman"/>
                <w:sz w:val="20"/>
                <w:szCs w:val="20"/>
              </w:rPr>
              <w:t>956-665-3181 or Cell 956-878-8786</w:t>
            </w:r>
          </w:p>
        </w:tc>
      </w:tr>
      <w:tr w:rsidR="00CB17CD" w:rsidRPr="00CB17CD" w14:paraId="3EEE340E" w14:textId="77777777" w:rsidTr="002855FD">
        <w:tc>
          <w:tcPr>
            <w:tcW w:w="2338" w:type="dxa"/>
          </w:tcPr>
          <w:p w14:paraId="4F7F45AC" w14:textId="3186110E" w:rsidR="00BE52CD" w:rsidRPr="00CB17CD" w:rsidRDefault="00ED3428" w:rsidP="000A5153">
            <w:pPr>
              <w:rPr>
                <w:rFonts w:ascii="Times New Roman" w:hAnsi="Times New Roman" w:cs="Times New Roman"/>
                <w:sz w:val="20"/>
                <w:szCs w:val="20"/>
              </w:rPr>
            </w:pPr>
            <w:r w:rsidRPr="00CB17CD">
              <w:rPr>
                <w:rFonts w:ascii="Times New Roman" w:hAnsi="Times New Roman" w:cs="Times New Roman"/>
                <w:sz w:val="20"/>
                <w:szCs w:val="20"/>
              </w:rPr>
              <w:t>Colin Charlton</w:t>
            </w:r>
          </w:p>
        </w:tc>
        <w:tc>
          <w:tcPr>
            <w:tcW w:w="2964" w:type="dxa"/>
          </w:tcPr>
          <w:p w14:paraId="60A0BB5D" w14:textId="2D11FC99" w:rsidR="00BE52CD" w:rsidRPr="00CB17CD" w:rsidRDefault="00700AC0" w:rsidP="000A5153">
            <w:pPr>
              <w:rPr>
                <w:rFonts w:ascii="Times New Roman" w:hAnsi="Times New Roman" w:cs="Times New Roman"/>
                <w:sz w:val="20"/>
                <w:szCs w:val="20"/>
              </w:rPr>
            </w:pPr>
            <w:r w:rsidRPr="00CB17CD">
              <w:rPr>
                <w:rFonts w:ascii="Times New Roman" w:hAnsi="Times New Roman" w:cs="Times New Roman"/>
                <w:sz w:val="20"/>
                <w:szCs w:val="20"/>
              </w:rPr>
              <w:t>HB5 ELA C</w:t>
            </w:r>
            <w:r w:rsidR="00ED3428" w:rsidRPr="00CB17CD">
              <w:rPr>
                <w:rFonts w:ascii="Times New Roman" w:hAnsi="Times New Roman" w:cs="Times New Roman"/>
                <w:sz w:val="20"/>
                <w:szCs w:val="20"/>
              </w:rPr>
              <w:t>oordinator</w:t>
            </w:r>
          </w:p>
        </w:tc>
        <w:tc>
          <w:tcPr>
            <w:tcW w:w="2338" w:type="dxa"/>
          </w:tcPr>
          <w:p w14:paraId="1140BD7F" w14:textId="33CAB3BA" w:rsidR="00BE52CD" w:rsidRPr="00CB17CD" w:rsidRDefault="00ED3428" w:rsidP="000A5153">
            <w:pPr>
              <w:rPr>
                <w:rFonts w:ascii="Times New Roman" w:hAnsi="Times New Roman" w:cs="Times New Roman"/>
                <w:sz w:val="20"/>
                <w:szCs w:val="20"/>
              </w:rPr>
            </w:pPr>
            <w:r w:rsidRPr="00CB17CD">
              <w:rPr>
                <w:rFonts w:ascii="Times New Roman" w:hAnsi="Times New Roman" w:cs="Times New Roman"/>
                <w:sz w:val="20"/>
                <w:szCs w:val="20"/>
              </w:rPr>
              <w:t>Chair of Department of English</w:t>
            </w:r>
          </w:p>
        </w:tc>
        <w:tc>
          <w:tcPr>
            <w:tcW w:w="2986" w:type="dxa"/>
          </w:tcPr>
          <w:p w14:paraId="3D848630" w14:textId="77777777" w:rsidR="00ED3428" w:rsidRPr="00CB17CD" w:rsidRDefault="00290A6C" w:rsidP="00ED3428">
            <w:pPr>
              <w:pStyle w:val="p1"/>
              <w:shd w:val="clear" w:color="auto" w:fill="FFFFFF"/>
              <w:rPr>
                <w:sz w:val="20"/>
                <w:szCs w:val="20"/>
              </w:rPr>
            </w:pPr>
            <w:hyperlink r:id="rId16" w:history="1">
              <w:r w:rsidR="00ED3428" w:rsidRPr="00CB17CD">
                <w:rPr>
                  <w:rStyle w:val="Hyperlink"/>
                  <w:color w:val="auto"/>
                  <w:sz w:val="20"/>
                  <w:szCs w:val="20"/>
                  <w:u w:val="none"/>
                </w:rPr>
                <w:t>ccharlton@utpa.edu</w:t>
              </w:r>
            </w:hyperlink>
          </w:p>
          <w:p w14:paraId="7BB27B63" w14:textId="201CC0FF" w:rsidR="00BE52CD" w:rsidRPr="00CB17CD" w:rsidRDefault="00ED3428" w:rsidP="000A5153">
            <w:pPr>
              <w:rPr>
                <w:rFonts w:ascii="Times New Roman" w:hAnsi="Times New Roman" w:cs="Times New Roman"/>
                <w:sz w:val="20"/>
                <w:szCs w:val="20"/>
              </w:rPr>
            </w:pPr>
            <w:r w:rsidRPr="00CB17CD">
              <w:rPr>
                <w:rFonts w:ascii="Times New Roman" w:hAnsi="Times New Roman" w:cs="Times New Roman"/>
                <w:sz w:val="20"/>
                <w:szCs w:val="20"/>
              </w:rPr>
              <w:t>colin.charlton@utrgv.edu</w:t>
            </w:r>
          </w:p>
        </w:tc>
        <w:tc>
          <w:tcPr>
            <w:tcW w:w="2339" w:type="dxa"/>
          </w:tcPr>
          <w:p w14:paraId="5A4B8103" w14:textId="4DAC8049" w:rsidR="00700AC0" w:rsidRPr="00CB17CD" w:rsidRDefault="00700AC0" w:rsidP="000A5153">
            <w:pPr>
              <w:rPr>
                <w:rFonts w:ascii="Times New Roman" w:hAnsi="Times New Roman" w:cs="Times New Roman"/>
                <w:sz w:val="20"/>
                <w:szCs w:val="20"/>
              </w:rPr>
            </w:pPr>
            <w:r w:rsidRPr="00CB17CD">
              <w:rPr>
                <w:rFonts w:ascii="Times New Roman" w:hAnsi="Times New Roman" w:cs="Times New Roman"/>
                <w:sz w:val="20"/>
                <w:szCs w:val="20"/>
              </w:rPr>
              <w:t>956-665-3451 (office)</w:t>
            </w:r>
          </w:p>
          <w:p w14:paraId="3CE4AA72" w14:textId="77777777" w:rsidR="00BE52CD" w:rsidRPr="00CB17CD" w:rsidRDefault="00ED3428" w:rsidP="000A5153">
            <w:pPr>
              <w:rPr>
                <w:rFonts w:ascii="Times New Roman" w:hAnsi="Times New Roman" w:cs="Times New Roman"/>
                <w:sz w:val="20"/>
                <w:szCs w:val="20"/>
              </w:rPr>
            </w:pPr>
            <w:r w:rsidRPr="00CB17CD">
              <w:rPr>
                <w:rFonts w:ascii="Times New Roman" w:hAnsi="Times New Roman" w:cs="Times New Roman"/>
                <w:sz w:val="20"/>
                <w:szCs w:val="20"/>
              </w:rPr>
              <w:t>956-650-3447</w:t>
            </w:r>
            <w:r w:rsidR="00700AC0" w:rsidRPr="00CB17CD">
              <w:rPr>
                <w:rFonts w:ascii="Times New Roman" w:hAnsi="Times New Roman" w:cs="Times New Roman"/>
                <w:sz w:val="20"/>
                <w:szCs w:val="20"/>
              </w:rPr>
              <w:t xml:space="preserve"> (cell)</w:t>
            </w:r>
          </w:p>
          <w:p w14:paraId="09348565" w14:textId="44B596DF" w:rsidR="00700AC0" w:rsidRPr="00CB17CD" w:rsidRDefault="00700AC0" w:rsidP="000A5153">
            <w:pPr>
              <w:rPr>
                <w:rFonts w:ascii="Times New Roman" w:hAnsi="Times New Roman" w:cs="Times New Roman"/>
                <w:sz w:val="20"/>
                <w:szCs w:val="20"/>
              </w:rPr>
            </w:pPr>
          </w:p>
        </w:tc>
      </w:tr>
      <w:tr w:rsidR="00CB17CD" w:rsidRPr="00CB17CD" w14:paraId="202FE603" w14:textId="77777777" w:rsidTr="002855FD">
        <w:tc>
          <w:tcPr>
            <w:tcW w:w="2338" w:type="dxa"/>
          </w:tcPr>
          <w:p w14:paraId="534FD80C" w14:textId="1DA13CF7" w:rsidR="00BE52CD" w:rsidRPr="00CB17CD" w:rsidRDefault="00700AC0" w:rsidP="000A5153">
            <w:pPr>
              <w:rPr>
                <w:rFonts w:ascii="Times New Roman" w:hAnsi="Times New Roman" w:cs="Times New Roman"/>
                <w:sz w:val="20"/>
                <w:szCs w:val="20"/>
              </w:rPr>
            </w:pPr>
            <w:r w:rsidRPr="00CB17CD">
              <w:rPr>
                <w:rFonts w:ascii="Times New Roman" w:hAnsi="Times New Roman" w:cs="Times New Roman"/>
                <w:sz w:val="20"/>
                <w:szCs w:val="20"/>
              </w:rPr>
              <w:t>Virgil Pierce</w:t>
            </w:r>
          </w:p>
        </w:tc>
        <w:tc>
          <w:tcPr>
            <w:tcW w:w="2964" w:type="dxa"/>
          </w:tcPr>
          <w:p w14:paraId="392031D5" w14:textId="73D32C2A" w:rsidR="00BE52CD" w:rsidRPr="00CB17CD" w:rsidRDefault="00700AC0" w:rsidP="000A5153">
            <w:pPr>
              <w:rPr>
                <w:rFonts w:ascii="Times New Roman" w:hAnsi="Times New Roman" w:cs="Times New Roman"/>
                <w:sz w:val="20"/>
                <w:szCs w:val="20"/>
              </w:rPr>
            </w:pPr>
            <w:r w:rsidRPr="00CB17CD">
              <w:rPr>
                <w:rFonts w:ascii="Times New Roman" w:hAnsi="Times New Roman" w:cs="Times New Roman"/>
                <w:sz w:val="20"/>
                <w:szCs w:val="20"/>
              </w:rPr>
              <w:t>HB5 Mathematics Coordinator</w:t>
            </w:r>
          </w:p>
        </w:tc>
        <w:tc>
          <w:tcPr>
            <w:tcW w:w="2338" w:type="dxa"/>
          </w:tcPr>
          <w:p w14:paraId="23247A51" w14:textId="36519BCF" w:rsidR="00BE52CD" w:rsidRPr="00CB17CD" w:rsidRDefault="00700AC0" w:rsidP="000A5153">
            <w:pPr>
              <w:rPr>
                <w:rFonts w:ascii="Times New Roman" w:hAnsi="Times New Roman" w:cs="Times New Roman"/>
                <w:sz w:val="20"/>
                <w:szCs w:val="20"/>
              </w:rPr>
            </w:pPr>
            <w:r w:rsidRPr="00CB17CD">
              <w:rPr>
                <w:rFonts w:ascii="Times New Roman" w:hAnsi="Times New Roman" w:cs="Times New Roman"/>
                <w:sz w:val="20"/>
                <w:szCs w:val="20"/>
              </w:rPr>
              <w:t>Associate Dean of Mathematics and Science</w:t>
            </w:r>
          </w:p>
        </w:tc>
        <w:tc>
          <w:tcPr>
            <w:tcW w:w="2986" w:type="dxa"/>
          </w:tcPr>
          <w:p w14:paraId="463257DE" w14:textId="2C1A6271" w:rsidR="00BE52CD" w:rsidRPr="00CB17CD" w:rsidRDefault="00290A6C" w:rsidP="000A5153">
            <w:pPr>
              <w:rPr>
                <w:rFonts w:ascii="Times New Roman" w:hAnsi="Times New Roman" w:cs="Times New Roman"/>
                <w:sz w:val="20"/>
                <w:szCs w:val="20"/>
              </w:rPr>
            </w:pPr>
            <w:hyperlink r:id="rId17" w:history="1">
              <w:r w:rsidR="00700AC0" w:rsidRPr="00CB17CD">
                <w:rPr>
                  <w:rStyle w:val="Hyperlink"/>
                  <w:rFonts w:ascii="Times New Roman" w:hAnsi="Times New Roman" w:cs="Times New Roman"/>
                  <w:color w:val="auto"/>
                  <w:sz w:val="20"/>
                  <w:szCs w:val="20"/>
                  <w:u w:val="none"/>
                </w:rPr>
                <w:t>Virgil.pierce@utrgv.edu</w:t>
              </w:r>
            </w:hyperlink>
          </w:p>
          <w:p w14:paraId="49754945" w14:textId="15C32E82" w:rsidR="00700AC0" w:rsidRPr="00CB17CD" w:rsidRDefault="00700AC0" w:rsidP="000A5153">
            <w:pPr>
              <w:rPr>
                <w:rFonts w:ascii="Times New Roman" w:hAnsi="Times New Roman" w:cs="Times New Roman"/>
                <w:sz w:val="20"/>
                <w:szCs w:val="20"/>
              </w:rPr>
            </w:pPr>
            <w:r w:rsidRPr="00CB17CD">
              <w:rPr>
                <w:rFonts w:ascii="Times New Roman" w:hAnsi="Times New Roman" w:cs="Times New Roman"/>
                <w:sz w:val="20"/>
                <w:szCs w:val="20"/>
              </w:rPr>
              <w:t>piercevu@utpa.edu</w:t>
            </w:r>
          </w:p>
        </w:tc>
        <w:tc>
          <w:tcPr>
            <w:tcW w:w="2339" w:type="dxa"/>
          </w:tcPr>
          <w:p w14:paraId="6DC23EF8" w14:textId="411BFBE1" w:rsidR="00700AC0" w:rsidRPr="00CB17CD" w:rsidRDefault="00700AC0" w:rsidP="000A5153">
            <w:pPr>
              <w:rPr>
                <w:rFonts w:ascii="Times New Roman" w:hAnsi="Times New Roman" w:cs="Times New Roman"/>
                <w:sz w:val="20"/>
                <w:szCs w:val="20"/>
              </w:rPr>
            </w:pPr>
            <w:r w:rsidRPr="00CB17CD">
              <w:rPr>
                <w:rFonts w:ascii="Times New Roman" w:hAnsi="Times New Roman" w:cs="Times New Roman"/>
                <w:sz w:val="20"/>
                <w:szCs w:val="20"/>
              </w:rPr>
              <w:t>956-665-3447 (office)</w:t>
            </w:r>
          </w:p>
          <w:p w14:paraId="3388BFB9" w14:textId="7BDBDE1B" w:rsidR="00BE52CD" w:rsidRPr="00CB17CD" w:rsidRDefault="00700AC0" w:rsidP="000A5153">
            <w:pPr>
              <w:rPr>
                <w:rFonts w:ascii="Times New Roman" w:hAnsi="Times New Roman" w:cs="Times New Roman"/>
                <w:sz w:val="20"/>
                <w:szCs w:val="20"/>
              </w:rPr>
            </w:pPr>
            <w:r w:rsidRPr="00CB17CD">
              <w:rPr>
                <w:rFonts w:ascii="Times New Roman" w:hAnsi="Times New Roman" w:cs="Times New Roman"/>
                <w:sz w:val="20"/>
                <w:szCs w:val="20"/>
              </w:rPr>
              <w:t>956-249-0566 (cell)</w:t>
            </w:r>
          </w:p>
        </w:tc>
      </w:tr>
      <w:tr w:rsidR="00CB17CD" w:rsidRPr="00CB17CD" w14:paraId="76C17946" w14:textId="77777777" w:rsidTr="002855FD">
        <w:tc>
          <w:tcPr>
            <w:tcW w:w="2338" w:type="dxa"/>
          </w:tcPr>
          <w:p w14:paraId="14FC3AEB" w14:textId="1071988F"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t xml:space="preserve">Esther Rodriguez  </w:t>
            </w:r>
          </w:p>
        </w:tc>
        <w:tc>
          <w:tcPr>
            <w:tcW w:w="2964" w:type="dxa"/>
          </w:tcPr>
          <w:p w14:paraId="71C63BAE" w14:textId="77777777"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t xml:space="preserve">Educate Texas </w:t>
            </w:r>
          </w:p>
          <w:p w14:paraId="2B6D0A56" w14:textId="2CC78977"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t xml:space="preserve">Communities </w:t>
            </w:r>
            <w:r w:rsidRPr="00CB17CD">
              <w:rPr>
                <w:rFonts w:ascii="Times New Roman" w:hAnsi="Times New Roman" w:cs="Times New Roman"/>
                <w:sz w:val="20"/>
                <w:szCs w:val="20"/>
              </w:rPr>
              <w:br/>
              <w:t>Foundation of Texas</w:t>
            </w:r>
          </w:p>
        </w:tc>
        <w:tc>
          <w:tcPr>
            <w:tcW w:w="2338" w:type="dxa"/>
          </w:tcPr>
          <w:p w14:paraId="11324B3A" w14:textId="70F67093"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t>Project Coordinator</w:t>
            </w:r>
          </w:p>
        </w:tc>
        <w:tc>
          <w:tcPr>
            <w:tcW w:w="2986" w:type="dxa"/>
          </w:tcPr>
          <w:p w14:paraId="517CBC92" w14:textId="44D81AFD" w:rsidR="003728AA" w:rsidRPr="00CB17CD" w:rsidRDefault="00290A6C" w:rsidP="003728AA">
            <w:pPr>
              <w:rPr>
                <w:rFonts w:ascii="Times New Roman" w:hAnsi="Times New Roman" w:cs="Times New Roman"/>
                <w:sz w:val="20"/>
                <w:szCs w:val="20"/>
              </w:rPr>
            </w:pPr>
            <w:hyperlink r:id="rId18" w:history="1">
              <w:r w:rsidR="003728AA" w:rsidRPr="00CB17CD">
                <w:rPr>
                  <w:rStyle w:val="Hyperlink"/>
                  <w:rFonts w:ascii="Times New Roman" w:hAnsi="Times New Roman" w:cs="Times New Roman"/>
                  <w:color w:val="auto"/>
                  <w:sz w:val="20"/>
                  <w:szCs w:val="20"/>
                  <w:u w:val="none"/>
                </w:rPr>
                <w:t>erodriguez@cftexas.org</w:t>
              </w:r>
            </w:hyperlink>
          </w:p>
        </w:tc>
        <w:tc>
          <w:tcPr>
            <w:tcW w:w="2339" w:type="dxa"/>
          </w:tcPr>
          <w:p w14:paraId="395B1856" w14:textId="2561CFB9"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t>956-802-2142</w:t>
            </w:r>
          </w:p>
        </w:tc>
      </w:tr>
      <w:tr w:rsidR="00CB17CD" w:rsidRPr="00CB17CD" w14:paraId="12298D03" w14:textId="77777777" w:rsidTr="002855FD">
        <w:tc>
          <w:tcPr>
            <w:tcW w:w="2338" w:type="dxa"/>
          </w:tcPr>
          <w:p w14:paraId="00D99A5B" w14:textId="5CEC802A"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t>Nicole Saenz</w:t>
            </w:r>
          </w:p>
        </w:tc>
        <w:tc>
          <w:tcPr>
            <w:tcW w:w="2964" w:type="dxa"/>
          </w:tcPr>
          <w:p w14:paraId="37034038" w14:textId="471B10EA"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t>Region One</w:t>
            </w:r>
          </w:p>
        </w:tc>
        <w:tc>
          <w:tcPr>
            <w:tcW w:w="2338" w:type="dxa"/>
          </w:tcPr>
          <w:p w14:paraId="12C36FCD" w14:textId="582CFF52"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t>Educator Specialist</w:t>
            </w:r>
          </w:p>
        </w:tc>
        <w:tc>
          <w:tcPr>
            <w:tcW w:w="2986" w:type="dxa"/>
          </w:tcPr>
          <w:p w14:paraId="6EA4C70A" w14:textId="4647E6B2" w:rsidR="003728AA" w:rsidRPr="00CB17CD" w:rsidRDefault="00674584" w:rsidP="003728AA">
            <w:pPr>
              <w:rPr>
                <w:rFonts w:ascii="Times New Roman" w:hAnsi="Times New Roman" w:cs="Times New Roman"/>
                <w:sz w:val="20"/>
                <w:szCs w:val="20"/>
              </w:rPr>
            </w:pPr>
            <w:r w:rsidRPr="00CB17CD">
              <w:rPr>
                <w:rFonts w:ascii="Times New Roman" w:hAnsi="Times New Roman" w:cs="Times New Roman"/>
                <w:sz w:val="20"/>
                <w:szCs w:val="20"/>
              </w:rPr>
              <w:t>nsaenz@esc1.net</w:t>
            </w:r>
          </w:p>
        </w:tc>
        <w:tc>
          <w:tcPr>
            <w:tcW w:w="2339" w:type="dxa"/>
          </w:tcPr>
          <w:p w14:paraId="4274B3FB" w14:textId="78EC6CE7" w:rsidR="003728AA" w:rsidRPr="00CB17CD" w:rsidRDefault="00674584" w:rsidP="003728AA">
            <w:pPr>
              <w:rPr>
                <w:rFonts w:ascii="Times New Roman" w:hAnsi="Times New Roman" w:cs="Times New Roman"/>
                <w:sz w:val="20"/>
                <w:szCs w:val="20"/>
              </w:rPr>
            </w:pPr>
            <w:r w:rsidRPr="00CB17CD">
              <w:rPr>
                <w:rFonts w:ascii="Times New Roman" w:hAnsi="Times New Roman" w:cs="Times New Roman"/>
                <w:sz w:val="20"/>
                <w:szCs w:val="20"/>
              </w:rPr>
              <w:t>956-984-6112</w:t>
            </w:r>
          </w:p>
        </w:tc>
      </w:tr>
      <w:tr w:rsidR="00CB17CD" w:rsidRPr="00CB17CD" w14:paraId="2D3F637D" w14:textId="77777777" w:rsidTr="002855FD">
        <w:tc>
          <w:tcPr>
            <w:tcW w:w="2338" w:type="dxa"/>
          </w:tcPr>
          <w:p w14:paraId="119955BA" w14:textId="4180948C"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t>Tina Adkins</w:t>
            </w:r>
          </w:p>
        </w:tc>
        <w:tc>
          <w:tcPr>
            <w:tcW w:w="2964" w:type="dxa"/>
          </w:tcPr>
          <w:p w14:paraId="427A7685" w14:textId="7464C02A"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t>Region One</w:t>
            </w:r>
          </w:p>
        </w:tc>
        <w:tc>
          <w:tcPr>
            <w:tcW w:w="2338" w:type="dxa"/>
          </w:tcPr>
          <w:p w14:paraId="6F219DC3" w14:textId="514BD490"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t>Director of Gear Up</w:t>
            </w:r>
          </w:p>
        </w:tc>
        <w:tc>
          <w:tcPr>
            <w:tcW w:w="2986" w:type="dxa"/>
          </w:tcPr>
          <w:p w14:paraId="77AE2CAF" w14:textId="2BB27983" w:rsidR="003728AA" w:rsidRPr="00CB17CD" w:rsidRDefault="00674584" w:rsidP="003728AA">
            <w:pPr>
              <w:rPr>
                <w:rFonts w:ascii="Times New Roman" w:hAnsi="Times New Roman" w:cs="Times New Roman"/>
                <w:sz w:val="20"/>
                <w:szCs w:val="20"/>
              </w:rPr>
            </w:pPr>
            <w:r w:rsidRPr="00CB17CD">
              <w:rPr>
                <w:rFonts w:ascii="Times New Roman" w:hAnsi="Times New Roman" w:cs="Times New Roman"/>
                <w:sz w:val="20"/>
                <w:szCs w:val="20"/>
              </w:rPr>
              <w:t>tadkins@esc1.net</w:t>
            </w:r>
          </w:p>
        </w:tc>
        <w:tc>
          <w:tcPr>
            <w:tcW w:w="2339" w:type="dxa"/>
          </w:tcPr>
          <w:p w14:paraId="6FF536AC" w14:textId="211AE3B7" w:rsidR="003728AA" w:rsidRPr="00CB17CD" w:rsidRDefault="00674584" w:rsidP="003728AA">
            <w:pPr>
              <w:rPr>
                <w:rFonts w:ascii="Times New Roman" w:hAnsi="Times New Roman" w:cs="Times New Roman"/>
                <w:sz w:val="20"/>
                <w:szCs w:val="20"/>
              </w:rPr>
            </w:pPr>
            <w:r w:rsidRPr="00CB17CD">
              <w:rPr>
                <w:rFonts w:ascii="Times New Roman" w:hAnsi="Times New Roman" w:cs="Times New Roman"/>
                <w:sz w:val="20"/>
                <w:szCs w:val="20"/>
              </w:rPr>
              <w:t>956-984-6220</w:t>
            </w:r>
          </w:p>
        </w:tc>
      </w:tr>
      <w:tr w:rsidR="00CB17CD" w:rsidRPr="00CB17CD" w14:paraId="50D35418" w14:textId="77777777" w:rsidTr="002855FD">
        <w:tc>
          <w:tcPr>
            <w:tcW w:w="2338" w:type="dxa"/>
          </w:tcPr>
          <w:p w14:paraId="45F5BE46" w14:textId="7CCF9D0A"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t>Howard Price</w:t>
            </w:r>
          </w:p>
        </w:tc>
        <w:tc>
          <w:tcPr>
            <w:tcW w:w="2964" w:type="dxa"/>
          </w:tcPr>
          <w:p w14:paraId="7F915FF6" w14:textId="66439087" w:rsidR="003728AA" w:rsidRPr="00CB17CD" w:rsidRDefault="003728AA" w:rsidP="00674584">
            <w:pPr>
              <w:rPr>
                <w:rFonts w:ascii="Times New Roman" w:hAnsi="Times New Roman" w:cs="Times New Roman"/>
                <w:sz w:val="20"/>
                <w:szCs w:val="20"/>
              </w:rPr>
            </w:pPr>
            <w:r w:rsidRPr="00CB17CD">
              <w:rPr>
                <w:rFonts w:ascii="Times New Roman" w:hAnsi="Times New Roman" w:cs="Times New Roman"/>
                <w:sz w:val="20"/>
                <w:szCs w:val="20"/>
              </w:rPr>
              <w:t xml:space="preserve">STC </w:t>
            </w:r>
          </w:p>
        </w:tc>
        <w:tc>
          <w:tcPr>
            <w:tcW w:w="2338" w:type="dxa"/>
          </w:tcPr>
          <w:p w14:paraId="071B6D16" w14:textId="490C6E06" w:rsidR="003728AA" w:rsidRPr="00CB17CD" w:rsidRDefault="00674584" w:rsidP="003728AA">
            <w:pPr>
              <w:rPr>
                <w:rFonts w:ascii="Times New Roman" w:hAnsi="Times New Roman" w:cs="Times New Roman"/>
                <w:sz w:val="20"/>
                <w:szCs w:val="20"/>
              </w:rPr>
            </w:pPr>
            <w:r w:rsidRPr="00CB17CD">
              <w:rPr>
                <w:rFonts w:ascii="Times New Roman" w:hAnsi="Times New Roman" w:cs="Times New Roman"/>
                <w:sz w:val="20"/>
                <w:szCs w:val="20"/>
              </w:rPr>
              <w:t>ELA Professor</w:t>
            </w:r>
          </w:p>
        </w:tc>
        <w:tc>
          <w:tcPr>
            <w:tcW w:w="2986" w:type="dxa"/>
          </w:tcPr>
          <w:p w14:paraId="46173A0D" w14:textId="77777777" w:rsidR="00674584" w:rsidRPr="00CB17CD" w:rsidRDefault="00290A6C" w:rsidP="00674584">
            <w:pPr>
              <w:rPr>
                <w:rFonts w:ascii="Times New Roman" w:hAnsi="Times New Roman" w:cs="Times New Roman"/>
                <w:sz w:val="20"/>
                <w:szCs w:val="20"/>
              </w:rPr>
            </w:pPr>
            <w:hyperlink r:id="rId19" w:history="1">
              <w:r w:rsidR="00674584" w:rsidRPr="00CB17CD">
                <w:rPr>
                  <w:rStyle w:val="Hyperlink"/>
                  <w:rFonts w:ascii="Times New Roman" w:hAnsi="Times New Roman" w:cs="Times New Roman"/>
                  <w:color w:val="auto"/>
                  <w:sz w:val="20"/>
                  <w:szCs w:val="20"/>
                  <w:u w:val="none"/>
                </w:rPr>
                <w:t>hprice@southtexascollege.edu</w:t>
              </w:r>
            </w:hyperlink>
          </w:p>
          <w:p w14:paraId="42349D43" w14:textId="77777777" w:rsidR="003728AA" w:rsidRPr="00CB17CD" w:rsidRDefault="003728AA" w:rsidP="003728AA">
            <w:pPr>
              <w:rPr>
                <w:rFonts w:ascii="Times New Roman" w:hAnsi="Times New Roman" w:cs="Times New Roman"/>
                <w:sz w:val="20"/>
                <w:szCs w:val="20"/>
              </w:rPr>
            </w:pPr>
          </w:p>
        </w:tc>
        <w:tc>
          <w:tcPr>
            <w:tcW w:w="2339" w:type="dxa"/>
          </w:tcPr>
          <w:p w14:paraId="32779852" w14:textId="77777777" w:rsidR="00674584" w:rsidRPr="00CB17CD" w:rsidRDefault="00674584" w:rsidP="00674584">
            <w:pPr>
              <w:rPr>
                <w:rFonts w:ascii="Times New Roman" w:hAnsi="Times New Roman" w:cs="Times New Roman"/>
                <w:sz w:val="20"/>
                <w:szCs w:val="20"/>
              </w:rPr>
            </w:pPr>
            <w:r w:rsidRPr="00CB17CD">
              <w:rPr>
                <w:rFonts w:ascii="Times New Roman" w:hAnsi="Times New Roman" w:cs="Times New Roman"/>
                <w:sz w:val="20"/>
                <w:szCs w:val="20"/>
              </w:rPr>
              <w:t>Cell 956-279-0496</w:t>
            </w:r>
          </w:p>
          <w:p w14:paraId="7781FCFC" w14:textId="77777777" w:rsidR="003728AA" w:rsidRPr="00CB17CD" w:rsidRDefault="003728AA" w:rsidP="003728AA">
            <w:pPr>
              <w:rPr>
                <w:rFonts w:ascii="Times New Roman" w:hAnsi="Times New Roman" w:cs="Times New Roman"/>
                <w:sz w:val="20"/>
                <w:szCs w:val="20"/>
              </w:rPr>
            </w:pPr>
          </w:p>
        </w:tc>
      </w:tr>
      <w:tr w:rsidR="00CB17CD" w:rsidRPr="00CB17CD" w14:paraId="1541226B" w14:textId="77777777" w:rsidTr="002855FD">
        <w:tc>
          <w:tcPr>
            <w:tcW w:w="2338" w:type="dxa"/>
          </w:tcPr>
          <w:p w14:paraId="5B1B9DEF" w14:textId="43C89533"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t>Enrique Arrendondo</w:t>
            </w:r>
          </w:p>
        </w:tc>
        <w:tc>
          <w:tcPr>
            <w:tcW w:w="2964" w:type="dxa"/>
          </w:tcPr>
          <w:p w14:paraId="4D86C5B8" w14:textId="42DFFCD4" w:rsidR="003728AA" w:rsidRPr="00CB17CD" w:rsidRDefault="003728AA" w:rsidP="00674584">
            <w:pPr>
              <w:rPr>
                <w:rFonts w:ascii="Times New Roman" w:hAnsi="Times New Roman" w:cs="Times New Roman"/>
                <w:sz w:val="20"/>
                <w:szCs w:val="20"/>
              </w:rPr>
            </w:pPr>
            <w:r w:rsidRPr="00CB17CD">
              <w:rPr>
                <w:rFonts w:ascii="Times New Roman" w:hAnsi="Times New Roman" w:cs="Times New Roman"/>
                <w:sz w:val="20"/>
                <w:szCs w:val="20"/>
              </w:rPr>
              <w:t xml:space="preserve">STC </w:t>
            </w:r>
          </w:p>
        </w:tc>
        <w:tc>
          <w:tcPr>
            <w:tcW w:w="2338" w:type="dxa"/>
          </w:tcPr>
          <w:p w14:paraId="465C1343" w14:textId="25F31C18" w:rsidR="003728AA" w:rsidRPr="00CB17CD" w:rsidRDefault="00674584" w:rsidP="003728AA">
            <w:pPr>
              <w:rPr>
                <w:rFonts w:ascii="Times New Roman" w:hAnsi="Times New Roman" w:cs="Times New Roman"/>
                <w:sz w:val="20"/>
                <w:szCs w:val="20"/>
              </w:rPr>
            </w:pPr>
            <w:r w:rsidRPr="00CB17CD">
              <w:rPr>
                <w:rFonts w:ascii="Times New Roman" w:hAnsi="Times New Roman" w:cs="Times New Roman"/>
                <w:sz w:val="20"/>
                <w:szCs w:val="20"/>
              </w:rPr>
              <w:t>Math Professor</w:t>
            </w:r>
          </w:p>
        </w:tc>
        <w:tc>
          <w:tcPr>
            <w:tcW w:w="2986" w:type="dxa"/>
          </w:tcPr>
          <w:p w14:paraId="7EA5E30A" w14:textId="77777777" w:rsidR="00674584" w:rsidRPr="00CB17CD" w:rsidRDefault="00674584" w:rsidP="00674584">
            <w:pPr>
              <w:pStyle w:val="Body"/>
              <w:rPr>
                <w:rFonts w:ascii="Times New Roman" w:hAnsi="Times New Roman" w:cs="Times New Roman"/>
                <w:color w:val="auto"/>
                <w:sz w:val="20"/>
                <w:szCs w:val="20"/>
              </w:rPr>
            </w:pPr>
            <w:r w:rsidRPr="00CB17CD">
              <w:rPr>
                <w:rFonts w:ascii="Times New Roman" w:hAnsi="Times New Roman" w:cs="Times New Roman"/>
                <w:color w:val="auto"/>
                <w:sz w:val="20"/>
                <w:szCs w:val="20"/>
              </w:rPr>
              <w:t>&lt;earredo@southtexascollege.edu&gt;</w:t>
            </w:r>
          </w:p>
          <w:p w14:paraId="555BCF00" w14:textId="77777777" w:rsidR="003728AA" w:rsidRPr="00CB17CD" w:rsidRDefault="003728AA" w:rsidP="003728AA">
            <w:pPr>
              <w:rPr>
                <w:rFonts w:ascii="Times New Roman" w:hAnsi="Times New Roman" w:cs="Times New Roman"/>
                <w:sz w:val="20"/>
                <w:szCs w:val="20"/>
              </w:rPr>
            </w:pPr>
          </w:p>
        </w:tc>
        <w:tc>
          <w:tcPr>
            <w:tcW w:w="2339" w:type="dxa"/>
          </w:tcPr>
          <w:p w14:paraId="3E210ECA" w14:textId="23F04830" w:rsidR="003728AA" w:rsidRPr="00CB17CD" w:rsidRDefault="00674584" w:rsidP="003728AA">
            <w:pPr>
              <w:rPr>
                <w:rFonts w:ascii="Times New Roman" w:hAnsi="Times New Roman" w:cs="Times New Roman"/>
                <w:sz w:val="20"/>
                <w:szCs w:val="20"/>
              </w:rPr>
            </w:pPr>
            <w:r w:rsidRPr="00CB17CD">
              <w:rPr>
                <w:rFonts w:ascii="Times New Roman" w:hAnsi="Times New Roman" w:cs="Times New Roman"/>
                <w:sz w:val="20"/>
                <w:szCs w:val="20"/>
                <w:shd w:val="clear" w:color="auto" w:fill="FFFFFF"/>
              </w:rPr>
              <w:t>956- 872-2674</w:t>
            </w:r>
          </w:p>
        </w:tc>
      </w:tr>
      <w:tr w:rsidR="00CB17CD" w:rsidRPr="00CB17CD" w14:paraId="59E48284" w14:textId="77777777" w:rsidTr="002855FD">
        <w:tc>
          <w:tcPr>
            <w:tcW w:w="2338" w:type="dxa"/>
          </w:tcPr>
          <w:p w14:paraId="264CD2D6" w14:textId="01109614"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t>Boye Obed Sanchez</w:t>
            </w:r>
          </w:p>
        </w:tc>
        <w:tc>
          <w:tcPr>
            <w:tcW w:w="2964" w:type="dxa"/>
          </w:tcPr>
          <w:p w14:paraId="6C412C4A" w14:textId="1A2F71EF" w:rsidR="003728AA" w:rsidRPr="00CB17CD" w:rsidRDefault="003728AA" w:rsidP="00674584">
            <w:pPr>
              <w:rPr>
                <w:rFonts w:ascii="Times New Roman" w:hAnsi="Times New Roman" w:cs="Times New Roman"/>
                <w:sz w:val="20"/>
                <w:szCs w:val="20"/>
              </w:rPr>
            </w:pPr>
            <w:r w:rsidRPr="00CB17CD">
              <w:rPr>
                <w:rFonts w:ascii="Times New Roman" w:hAnsi="Times New Roman" w:cs="Times New Roman"/>
                <w:sz w:val="20"/>
                <w:szCs w:val="20"/>
              </w:rPr>
              <w:t xml:space="preserve">TSC </w:t>
            </w:r>
          </w:p>
        </w:tc>
        <w:tc>
          <w:tcPr>
            <w:tcW w:w="2338" w:type="dxa"/>
          </w:tcPr>
          <w:p w14:paraId="1B4CF6D7" w14:textId="2932ACCD" w:rsidR="003728AA" w:rsidRPr="00CB17CD" w:rsidRDefault="00674584" w:rsidP="003728AA">
            <w:pPr>
              <w:rPr>
                <w:rFonts w:ascii="Times New Roman" w:hAnsi="Times New Roman" w:cs="Times New Roman"/>
                <w:sz w:val="20"/>
                <w:szCs w:val="20"/>
              </w:rPr>
            </w:pPr>
            <w:r w:rsidRPr="00CB17CD">
              <w:rPr>
                <w:rFonts w:ascii="Times New Roman" w:hAnsi="Times New Roman" w:cs="Times New Roman"/>
                <w:sz w:val="20"/>
                <w:szCs w:val="20"/>
              </w:rPr>
              <w:t>ELA Professor</w:t>
            </w:r>
          </w:p>
        </w:tc>
        <w:tc>
          <w:tcPr>
            <w:tcW w:w="2986" w:type="dxa"/>
          </w:tcPr>
          <w:p w14:paraId="7423D41A" w14:textId="77777777" w:rsidR="00674584" w:rsidRPr="00CB17CD" w:rsidRDefault="00290A6C" w:rsidP="00674584">
            <w:pPr>
              <w:textAlignment w:val="baseline"/>
              <w:rPr>
                <w:rFonts w:ascii="Times New Roman" w:hAnsi="Times New Roman" w:cs="Times New Roman"/>
                <w:sz w:val="20"/>
                <w:szCs w:val="20"/>
              </w:rPr>
            </w:pPr>
            <w:hyperlink r:id="rId20" w:history="1">
              <w:r w:rsidR="00674584" w:rsidRPr="00CB17CD">
                <w:rPr>
                  <w:rStyle w:val="Hyperlink"/>
                  <w:rFonts w:ascii="Times New Roman" w:hAnsi="Times New Roman" w:cs="Times New Roman"/>
                  <w:color w:val="auto"/>
                  <w:sz w:val="20"/>
                  <w:szCs w:val="20"/>
                  <w:u w:val="none"/>
                </w:rPr>
                <w:t>boye.sanchez@tsc.edu</w:t>
              </w:r>
            </w:hyperlink>
          </w:p>
          <w:p w14:paraId="72A65591" w14:textId="1D8CD831" w:rsidR="003728AA" w:rsidRPr="00CB17CD" w:rsidRDefault="00674584" w:rsidP="003728AA">
            <w:pPr>
              <w:rPr>
                <w:rFonts w:ascii="Times New Roman" w:hAnsi="Times New Roman" w:cs="Times New Roman"/>
                <w:sz w:val="20"/>
                <w:szCs w:val="20"/>
              </w:rPr>
            </w:pPr>
            <w:r w:rsidRPr="00CB17CD">
              <w:rPr>
                <w:rFonts w:ascii="Times New Roman" w:hAnsi="Times New Roman" w:cs="Times New Roman"/>
                <w:sz w:val="20"/>
                <w:szCs w:val="20"/>
              </w:rPr>
              <w:t>boye.sanchez@utrgv.edu</w:t>
            </w:r>
          </w:p>
        </w:tc>
        <w:tc>
          <w:tcPr>
            <w:tcW w:w="2339" w:type="dxa"/>
          </w:tcPr>
          <w:p w14:paraId="13CBF4DD" w14:textId="77777777" w:rsidR="00674584" w:rsidRPr="00CB17CD" w:rsidRDefault="00674584" w:rsidP="00674584">
            <w:pPr>
              <w:rPr>
                <w:rFonts w:ascii="Times New Roman" w:hAnsi="Times New Roman" w:cs="Times New Roman"/>
                <w:sz w:val="20"/>
                <w:szCs w:val="20"/>
              </w:rPr>
            </w:pPr>
            <w:r w:rsidRPr="00CB17CD">
              <w:rPr>
                <w:rFonts w:ascii="Times New Roman" w:hAnsi="Times New Roman" w:cs="Times New Roman"/>
                <w:sz w:val="20"/>
                <w:szCs w:val="20"/>
              </w:rPr>
              <w:t>830-624-4223</w:t>
            </w:r>
          </w:p>
          <w:p w14:paraId="722D961B" w14:textId="77777777" w:rsidR="003728AA" w:rsidRPr="00CB17CD" w:rsidRDefault="003728AA" w:rsidP="003728AA">
            <w:pPr>
              <w:rPr>
                <w:rFonts w:ascii="Times New Roman" w:hAnsi="Times New Roman" w:cs="Times New Roman"/>
                <w:sz w:val="20"/>
                <w:szCs w:val="20"/>
              </w:rPr>
            </w:pPr>
          </w:p>
        </w:tc>
      </w:tr>
      <w:tr w:rsidR="00CB17CD" w:rsidRPr="00CB17CD" w14:paraId="02DC4774" w14:textId="77777777" w:rsidTr="002855FD">
        <w:tc>
          <w:tcPr>
            <w:tcW w:w="2338" w:type="dxa"/>
          </w:tcPr>
          <w:p w14:paraId="6F212612" w14:textId="5A4A8A56"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t xml:space="preserve">Andrew </w:t>
            </w:r>
            <w:r w:rsidR="008535F1" w:rsidRPr="00CB17CD">
              <w:rPr>
                <w:rFonts w:ascii="Times New Roman" w:hAnsi="Times New Roman" w:cs="Times New Roman"/>
                <w:sz w:val="20"/>
                <w:szCs w:val="20"/>
              </w:rPr>
              <w:t>Hollinger</w:t>
            </w:r>
          </w:p>
        </w:tc>
        <w:tc>
          <w:tcPr>
            <w:tcW w:w="2964" w:type="dxa"/>
          </w:tcPr>
          <w:p w14:paraId="65BE805D" w14:textId="3E8C3485" w:rsidR="003728AA" w:rsidRPr="00CB17CD" w:rsidRDefault="003728AA" w:rsidP="00674584">
            <w:pPr>
              <w:rPr>
                <w:rFonts w:ascii="Times New Roman" w:hAnsi="Times New Roman" w:cs="Times New Roman"/>
                <w:sz w:val="20"/>
                <w:szCs w:val="20"/>
              </w:rPr>
            </w:pPr>
            <w:r w:rsidRPr="00CB17CD">
              <w:rPr>
                <w:rFonts w:ascii="Times New Roman" w:hAnsi="Times New Roman" w:cs="Times New Roman"/>
                <w:sz w:val="20"/>
                <w:szCs w:val="20"/>
              </w:rPr>
              <w:t xml:space="preserve">UTRGV </w:t>
            </w:r>
          </w:p>
        </w:tc>
        <w:tc>
          <w:tcPr>
            <w:tcW w:w="2338" w:type="dxa"/>
          </w:tcPr>
          <w:p w14:paraId="584F6B7E" w14:textId="23C7A9FC" w:rsidR="003728AA" w:rsidRPr="00CB17CD" w:rsidRDefault="00674584" w:rsidP="003728AA">
            <w:pPr>
              <w:rPr>
                <w:rFonts w:ascii="Times New Roman" w:hAnsi="Times New Roman" w:cs="Times New Roman"/>
                <w:sz w:val="20"/>
                <w:szCs w:val="20"/>
              </w:rPr>
            </w:pPr>
            <w:r w:rsidRPr="00CB17CD">
              <w:rPr>
                <w:rFonts w:ascii="Times New Roman" w:hAnsi="Times New Roman" w:cs="Times New Roman"/>
                <w:sz w:val="20"/>
                <w:szCs w:val="20"/>
              </w:rPr>
              <w:t>ELA Professor</w:t>
            </w:r>
          </w:p>
        </w:tc>
        <w:tc>
          <w:tcPr>
            <w:tcW w:w="2986" w:type="dxa"/>
          </w:tcPr>
          <w:p w14:paraId="38615061" w14:textId="0CE3601F" w:rsidR="003728AA" w:rsidRPr="00CB17CD" w:rsidRDefault="00290A6C" w:rsidP="003728AA">
            <w:pPr>
              <w:rPr>
                <w:rFonts w:ascii="Times New Roman" w:hAnsi="Times New Roman" w:cs="Times New Roman"/>
                <w:sz w:val="20"/>
                <w:szCs w:val="20"/>
              </w:rPr>
            </w:pPr>
            <w:hyperlink r:id="rId21" w:history="1">
              <w:r w:rsidR="00674584" w:rsidRPr="00CB17CD">
                <w:rPr>
                  <w:rStyle w:val="Hyperlink"/>
                  <w:rFonts w:ascii="Times New Roman" w:hAnsi="Times New Roman" w:cs="Times New Roman"/>
                  <w:color w:val="auto"/>
                  <w:sz w:val="20"/>
                  <w:szCs w:val="20"/>
                  <w:u w:val="none"/>
                </w:rPr>
                <w:t>ashollinger@utpa.edu</w:t>
              </w:r>
            </w:hyperlink>
          </w:p>
          <w:p w14:paraId="79DB9657" w14:textId="7A267740" w:rsidR="00674584" w:rsidRPr="00CB17CD" w:rsidRDefault="00674584" w:rsidP="003728AA">
            <w:pPr>
              <w:rPr>
                <w:rFonts w:ascii="Times New Roman" w:hAnsi="Times New Roman" w:cs="Times New Roman"/>
                <w:sz w:val="20"/>
                <w:szCs w:val="20"/>
              </w:rPr>
            </w:pPr>
            <w:r w:rsidRPr="00CB17CD">
              <w:rPr>
                <w:rFonts w:ascii="Times New Roman" w:hAnsi="Times New Roman" w:cs="Times New Roman"/>
                <w:sz w:val="20"/>
                <w:szCs w:val="20"/>
              </w:rPr>
              <w:t>Andrew.hollinger@utrgv.edu</w:t>
            </w:r>
          </w:p>
        </w:tc>
        <w:tc>
          <w:tcPr>
            <w:tcW w:w="2339" w:type="dxa"/>
          </w:tcPr>
          <w:p w14:paraId="78237213" w14:textId="3F4E9542" w:rsidR="003728AA" w:rsidRPr="00CB17CD" w:rsidRDefault="00674584" w:rsidP="003728AA">
            <w:pPr>
              <w:rPr>
                <w:rFonts w:ascii="Times New Roman" w:hAnsi="Times New Roman" w:cs="Times New Roman"/>
                <w:sz w:val="20"/>
                <w:szCs w:val="20"/>
              </w:rPr>
            </w:pPr>
            <w:r w:rsidRPr="00CB17CD">
              <w:rPr>
                <w:rFonts w:ascii="Times New Roman" w:hAnsi="Times New Roman" w:cs="Times New Roman"/>
                <w:sz w:val="20"/>
                <w:szCs w:val="20"/>
              </w:rPr>
              <w:t>956-665-3421</w:t>
            </w:r>
          </w:p>
        </w:tc>
      </w:tr>
      <w:tr w:rsidR="00CB17CD" w:rsidRPr="00CB17CD" w14:paraId="51ADB098" w14:textId="77777777" w:rsidTr="002855FD">
        <w:tc>
          <w:tcPr>
            <w:tcW w:w="2338" w:type="dxa"/>
          </w:tcPr>
          <w:p w14:paraId="6A807FFF" w14:textId="085574A8"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lastRenderedPageBreak/>
              <w:t>Abraham Jimenz</w:t>
            </w:r>
          </w:p>
        </w:tc>
        <w:tc>
          <w:tcPr>
            <w:tcW w:w="2964" w:type="dxa"/>
          </w:tcPr>
          <w:p w14:paraId="5EBB3798" w14:textId="6CE5C280" w:rsidR="003728AA" w:rsidRPr="00CB17CD" w:rsidRDefault="003728AA" w:rsidP="00674584">
            <w:pPr>
              <w:rPr>
                <w:rFonts w:ascii="Times New Roman" w:hAnsi="Times New Roman" w:cs="Times New Roman"/>
                <w:sz w:val="20"/>
                <w:szCs w:val="20"/>
              </w:rPr>
            </w:pPr>
            <w:r w:rsidRPr="00CB17CD">
              <w:rPr>
                <w:rFonts w:ascii="Times New Roman" w:hAnsi="Times New Roman" w:cs="Times New Roman"/>
                <w:sz w:val="20"/>
                <w:szCs w:val="20"/>
              </w:rPr>
              <w:t xml:space="preserve">TSC </w:t>
            </w:r>
          </w:p>
        </w:tc>
        <w:tc>
          <w:tcPr>
            <w:tcW w:w="2338" w:type="dxa"/>
          </w:tcPr>
          <w:p w14:paraId="4F50B9E1" w14:textId="02347AB5" w:rsidR="003728AA" w:rsidRPr="00CB17CD" w:rsidRDefault="00A54263" w:rsidP="003728AA">
            <w:pPr>
              <w:rPr>
                <w:rFonts w:ascii="Times New Roman" w:hAnsi="Times New Roman" w:cs="Times New Roman"/>
                <w:sz w:val="20"/>
                <w:szCs w:val="20"/>
              </w:rPr>
            </w:pPr>
            <w:r w:rsidRPr="00CB17CD">
              <w:rPr>
                <w:rFonts w:ascii="Times New Roman" w:hAnsi="Times New Roman" w:cs="Times New Roman"/>
                <w:sz w:val="20"/>
                <w:szCs w:val="20"/>
              </w:rPr>
              <w:t>Math Professor</w:t>
            </w:r>
          </w:p>
        </w:tc>
        <w:tc>
          <w:tcPr>
            <w:tcW w:w="2986" w:type="dxa"/>
          </w:tcPr>
          <w:p w14:paraId="65806A3A" w14:textId="77777777" w:rsidR="00674584" w:rsidRPr="00CB17CD" w:rsidRDefault="00674584" w:rsidP="00674584">
            <w:pPr>
              <w:pStyle w:val="Body"/>
              <w:rPr>
                <w:rFonts w:ascii="Times New Roman" w:hAnsi="Times New Roman" w:cs="Times New Roman"/>
                <w:color w:val="auto"/>
                <w:sz w:val="20"/>
                <w:szCs w:val="20"/>
              </w:rPr>
            </w:pPr>
            <w:r w:rsidRPr="00CB17CD">
              <w:rPr>
                <w:rFonts w:ascii="Times New Roman" w:hAnsi="Times New Roman" w:cs="Times New Roman"/>
                <w:color w:val="auto"/>
                <w:sz w:val="20"/>
                <w:szCs w:val="20"/>
              </w:rPr>
              <w:t>&lt;Abraham.Jimenez@tsc.edu&gt;</w:t>
            </w:r>
          </w:p>
          <w:p w14:paraId="66F7C9A6" w14:textId="77777777" w:rsidR="003728AA" w:rsidRPr="00CB17CD" w:rsidRDefault="003728AA" w:rsidP="003728AA">
            <w:pPr>
              <w:rPr>
                <w:rFonts w:ascii="Times New Roman" w:hAnsi="Times New Roman" w:cs="Times New Roman"/>
                <w:sz w:val="20"/>
                <w:szCs w:val="20"/>
              </w:rPr>
            </w:pPr>
          </w:p>
        </w:tc>
        <w:tc>
          <w:tcPr>
            <w:tcW w:w="2339" w:type="dxa"/>
          </w:tcPr>
          <w:p w14:paraId="4AFFC822" w14:textId="18395B08" w:rsidR="003728AA" w:rsidRPr="00CB17CD" w:rsidRDefault="00674584" w:rsidP="003728AA">
            <w:pPr>
              <w:rPr>
                <w:rFonts w:ascii="Times New Roman" w:hAnsi="Times New Roman" w:cs="Times New Roman"/>
                <w:sz w:val="20"/>
                <w:szCs w:val="20"/>
              </w:rPr>
            </w:pPr>
            <w:r w:rsidRPr="00CB17CD">
              <w:rPr>
                <w:rFonts w:ascii="Times New Roman" w:hAnsi="Times New Roman" w:cs="Times New Roman"/>
                <w:sz w:val="20"/>
                <w:szCs w:val="20"/>
              </w:rPr>
              <w:t>956-</w:t>
            </w:r>
            <w:r w:rsidR="00A54263" w:rsidRPr="00CB17CD">
              <w:rPr>
                <w:rFonts w:ascii="Times New Roman" w:hAnsi="Times New Roman" w:cs="Times New Roman"/>
                <w:sz w:val="20"/>
                <w:szCs w:val="20"/>
              </w:rPr>
              <w:t>295-3383</w:t>
            </w:r>
          </w:p>
        </w:tc>
      </w:tr>
      <w:tr w:rsidR="00CB17CD" w:rsidRPr="00CB17CD" w14:paraId="190E23EE" w14:textId="77777777" w:rsidTr="002855FD">
        <w:tc>
          <w:tcPr>
            <w:tcW w:w="2338" w:type="dxa"/>
          </w:tcPr>
          <w:p w14:paraId="7B4DA7D5" w14:textId="2406BB76"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t>Luis Sanchez, UTRGV Brownsville</w:t>
            </w:r>
          </w:p>
        </w:tc>
        <w:tc>
          <w:tcPr>
            <w:tcW w:w="2964" w:type="dxa"/>
          </w:tcPr>
          <w:p w14:paraId="6D2C8C17" w14:textId="45A7536A" w:rsidR="003728AA" w:rsidRPr="00CB17CD" w:rsidRDefault="003728AA" w:rsidP="00674584">
            <w:pPr>
              <w:rPr>
                <w:rFonts w:ascii="Times New Roman" w:hAnsi="Times New Roman" w:cs="Times New Roman"/>
                <w:sz w:val="20"/>
                <w:szCs w:val="20"/>
              </w:rPr>
            </w:pPr>
            <w:r w:rsidRPr="00CB17CD">
              <w:rPr>
                <w:rFonts w:ascii="Times New Roman" w:hAnsi="Times New Roman" w:cs="Times New Roman"/>
                <w:sz w:val="20"/>
                <w:szCs w:val="20"/>
              </w:rPr>
              <w:t>UTRGV Brownsville</w:t>
            </w:r>
          </w:p>
        </w:tc>
        <w:tc>
          <w:tcPr>
            <w:tcW w:w="2338" w:type="dxa"/>
          </w:tcPr>
          <w:p w14:paraId="610735FB" w14:textId="5DDA61D9" w:rsidR="003728AA" w:rsidRPr="00CB17CD" w:rsidRDefault="00674584" w:rsidP="003728AA">
            <w:pPr>
              <w:rPr>
                <w:rFonts w:ascii="Times New Roman" w:hAnsi="Times New Roman" w:cs="Times New Roman"/>
                <w:sz w:val="20"/>
                <w:szCs w:val="20"/>
              </w:rPr>
            </w:pPr>
            <w:r w:rsidRPr="00CB17CD">
              <w:rPr>
                <w:rFonts w:ascii="Times New Roman" w:hAnsi="Times New Roman" w:cs="Times New Roman"/>
                <w:sz w:val="20"/>
                <w:szCs w:val="20"/>
              </w:rPr>
              <w:t>Math Professor</w:t>
            </w:r>
          </w:p>
        </w:tc>
        <w:tc>
          <w:tcPr>
            <w:tcW w:w="2986" w:type="dxa"/>
          </w:tcPr>
          <w:p w14:paraId="41F9619B" w14:textId="56BD2AE1" w:rsidR="003728AA" w:rsidRPr="00CB17CD" w:rsidRDefault="00290A6C" w:rsidP="003728AA">
            <w:pPr>
              <w:rPr>
                <w:rFonts w:ascii="Times New Roman" w:hAnsi="Times New Roman" w:cs="Times New Roman"/>
                <w:sz w:val="20"/>
                <w:szCs w:val="20"/>
              </w:rPr>
            </w:pPr>
            <w:hyperlink r:id="rId22" w:history="1">
              <w:r w:rsidR="00A54263" w:rsidRPr="00CB17CD">
                <w:rPr>
                  <w:rStyle w:val="Hyperlink"/>
                  <w:rFonts w:ascii="Times New Roman" w:hAnsi="Times New Roman" w:cs="Times New Roman"/>
                  <w:color w:val="auto"/>
                  <w:sz w:val="20"/>
                  <w:szCs w:val="20"/>
                  <w:u w:val="none"/>
                </w:rPr>
                <w:t>Luis.sanchez@utrgv.edu</w:t>
              </w:r>
            </w:hyperlink>
          </w:p>
          <w:tbl>
            <w:tblPr>
              <w:tblW w:w="5000" w:type="pct"/>
              <w:tblCellSpacing w:w="0" w:type="dxa"/>
              <w:tblCellMar>
                <w:left w:w="0" w:type="dxa"/>
                <w:right w:w="0" w:type="dxa"/>
              </w:tblCellMar>
              <w:tblLook w:val="04A0" w:firstRow="1" w:lastRow="0" w:firstColumn="1" w:lastColumn="0" w:noHBand="0" w:noVBand="1"/>
            </w:tblPr>
            <w:tblGrid>
              <w:gridCol w:w="2770"/>
            </w:tblGrid>
            <w:tr w:rsidR="00CB17CD" w:rsidRPr="00A54263" w14:paraId="1BFF9658" w14:textId="77777777" w:rsidTr="00A54263">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770"/>
                  </w:tblGrid>
                  <w:tr w:rsidR="00CB17CD" w:rsidRPr="00A54263" w14:paraId="7FB552C5" w14:textId="77777777">
                    <w:trPr>
                      <w:tblCellSpacing w:w="0" w:type="dxa"/>
                    </w:trPr>
                    <w:tc>
                      <w:tcPr>
                        <w:tcW w:w="0" w:type="auto"/>
                        <w:hideMark/>
                      </w:tcPr>
                      <w:p w14:paraId="4FF1862D" w14:textId="77777777" w:rsidR="00A54263" w:rsidRPr="00A54263" w:rsidRDefault="00290A6C" w:rsidP="00A54263">
                        <w:pPr>
                          <w:spacing w:before="120" w:after="240" w:line="312" w:lineRule="atLeast"/>
                          <w:rPr>
                            <w:rFonts w:ascii="Times New Roman" w:eastAsia="Times New Roman" w:hAnsi="Times New Roman" w:cs="Times New Roman"/>
                            <w:sz w:val="20"/>
                            <w:szCs w:val="20"/>
                          </w:rPr>
                        </w:pPr>
                        <w:hyperlink r:id="rId23" w:history="1">
                          <w:r w:rsidR="00A54263" w:rsidRPr="00CB17CD">
                            <w:rPr>
                              <w:rFonts w:ascii="Times New Roman" w:eastAsia="Times New Roman" w:hAnsi="Times New Roman" w:cs="Times New Roman"/>
                              <w:i/>
                              <w:iCs/>
                              <w:sz w:val="20"/>
                              <w:szCs w:val="20"/>
                            </w:rPr>
                            <w:t>luis.sanchez@utb.edu</w:t>
                          </w:r>
                        </w:hyperlink>
                      </w:p>
                    </w:tc>
                  </w:tr>
                </w:tbl>
                <w:p w14:paraId="6A355B61" w14:textId="77777777" w:rsidR="00A54263" w:rsidRPr="00A54263" w:rsidRDefault="00A54263" w:rsidP="00A54263">
                  <w:pPr>
                    <w:spacing w:after="0" w:line="240" w:lineRule="auto"/>
                    <w:rPr>
                      <w:rFonts w:ascii="Times New Roman" w:eastAsia="Times New Roman" w:hAnsi="Times New Roman" w:cs="Times New Roman"/>
                      <w:sz w:val="20"/>
                      <w:szCs w:val="20"/>
                    </w:rPr>
                  </w:pPr>
                </w:p>
              </w:tc>
            </w:tr>
          </w:tbl>
          <w:p w14:paraId="6CAEC01D" w14:textId="751501F7" w:rsidR="00A54263" w:rsidRPr="00CB17CD" w:rsidRDefault="00A54263" w:rsidP="003728AA">
            <w:pPr>
              <w:rPr>
                <w:rFonts w:ascii="Times New Roman" w:hAnsi="Times New Roman" w:cs="Times New Roman"/>
                <w:sz w:val="20"/>
                <w:szCs w:val="20"/>
              </w:rPr>
            </w:pPr>
          </w:p>
        </w:tc>
        <w:tc>
          <w:tcPr>
            <w:tcW w:w="2339" w:type="dxa"/>
          </w:tcPr>
          <w:p w14:paraId="070D01E3" w14:textId="37377C58" w:rsidR="003728AA" w:rsidRPr="00CB17CD" w:rsidRDefault="00A54263" w:rsidP="003728AA">
            <w:pPr>
              <w:rPr>
                <w:rFonts w:ascii="Times New Roman" w:hAnsi="Times New Roman" w:cs="Times New Roman"/>
                <w:sz w:val="20"/>
                <w:szCs w:val="20"/>
              </w:rPr>
            </w:pPr>
            <w:r w:rsidRPr="00CB17CD">
              <w:rPr>
                <w:rFonts w:ascii="Times New Roman" w:hAnsi="Times New Roman" w:cs="Times New Roman"/>
                <w:sz w:val="20"/>
                <w:szCs w:val="20"/>
              </w:rPr>
              <w:t>956-882-6649</w:t>
            </w:r>
          </w:p>
        </w:tc>
      </w:tr>
      <w:tr w:rsidR="00CB17CD" w:rsidRPr="00CB17CD" w14:paraId="6682F4CA" w14:textId="77777777" w:rsidTr="002855FD">
        <w:tc>
          <w:tcPr>
            <w:tcW w:w="2338" w:type="dxa"/>
          </w:tcPr>
          <w:p w14:paraId="24A4E28B" w14:textId="17226156"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t>Rebecca Silva TSTC (representing both)</w:t>
            </w:r>
          </w:p>
        </w:tc>
        <w:tc>
          <w:tcPr>
            <w:tcW w:w="2964" w:type="dxa"/>
          </w:tcPr>
          <w:p w14:paraId="6493C6AF" w14:textId="21C16392" w:rsidR="003728AA" w:rsidRPr="00CB17CD" w:rsidRDefault="00A54263" w:rsidP="003728AA">
            <w:pPr>
              <w:rPr>
                <w:rFonts w:ascii="Times New Roman" w:hAnsi="Times New Roman" w:cs="Times New Roman"/>
                <w:sz w:val="20"/>
                <w:szCs w:val="20"/>
              </w:rPr>
            </w:pPr>
            <w:r w:rsidRPr="00CB17CD">
              <w:rPr>
                <w:rFonts w:ascii="Times New Roman" w:hAnsi="Times New Roman" w:cs="Times New Roman"/>
                <w:sz w:val="20"/>
                <w:szCs w:val="20"/>
              </w:rPr>
              <w:t>TSTC Harlingen</w:t>
            </w:r>
          </w:p>
        </w:tc>
        <w:tc>
          <w:tcPr>
            <w:tcW w:w="2338" w:type="dxa"/>
          </w:tcPr>
          <w:p w14:paraId="143A1FC3" w14:textId="5C14B71B" w:rsidR="003728AA" w:rsidRPr="00CB17CD" w:rsidRDefault="00A54263" w:rsidP="003728AA">
            <w:pPr>
              <w:rPr>
                <w:rFonts w:ascii="Times New Roman" w:hAnsi="Times New Roman" w:cs="Times New Roman"/>
                <w:sz w:val="20"/>
                <w:szCs w:val="20"/>
              </w:rPr>
            </w:pPr>
            <w:r w:rsidRPr="00CB17CD">
              <w:rPr>
                <w:rFonts w:ascii="Times New Roman" w:hAnsi="Times New Roman" w:cs="Times New Roman"/>
                <w:sz w:val="20"/>
                <w:szCs w:val="20"/>
              </w:rPr>
              <w:t>VP for Student Learning</w:t>
            </w:r>
          </w:p>
        </w:tc>
        <w:tc>
          <w:tcPr>
            <w:tcW w:w="2986" w:type="dxa"/>
          </w:tcPr>
          <w:p w14:paraId="14E13CCE" w14:textId="54A39E8E" w:rsidR="003728AA" w:rsidRPr="00CB17CD" w:rsidRDefault="00A54263" w:rsidP="003728AA">
            <w:pPr>
              <w:rPr>
                <w:rFonts w:ascii="Times New Roman" w:hAnsi="Times New Roman" w:cs="Times New Roman"/>
                <w:sz w:val="20"/>
                <w:szCs w:val="20"/>
              </w:rPr>
            </w:pPr>
            <w:r w:rsidRPr="00CB17CD">
              <w:rPr>
                <w:rFonts w:ascii="Times New Roman" w:hAnsi="Times New Roman" w:cs="Times New Roman"/>
                <w:sz w:val="20"/>
                <w:szCs w:val="20"/>
              </w:rPr>
              <w:t>Rebecca.silva@tstc.edu</w:t>
            </w:r>
          </w:p>
        </w:tc>
        <w:tc>
          <w:tcPr>
            <w:tcW w:w="2339" w:type="dxa"/>
          </w:tcPr>
          <w:p w14:paraId="1FE670D2" w14:textId="26AC3141" w:rsidR="003728AA" w:rsidRPr="00CB17CD" w:rsidRDefault="00A54263" w:rsidP="003728AA">
            <w:pPr>
              <w:rPr>
                <w:rFonts w:ascii="Times New Roman" w:hAnsi="Times New Roman" w:cs="Times New Roman"/>
                <w:sz w:val="20"/>
                <w:szCs w:val="20"/>
              </w:rPr>
            </w:pPr>
            <w:r w:rsidRPr="00CB17CD">
              <w:rPr>
                <w:rFonts w:ascii="Times New Roman" w:hAnsi="Times New Roman" w:cs="Times New Roman"/>
                <w:sz w:val="20"/>
                <w:szCs w:val="20"/>
                <w:shd w:val="clear" w:color="auto" w:fill="FFFFFF"/>
              </w:rPr>
              <w:t>956.364.4600</w:t>
            </w:r>
            <w:r w:rsidRPr="00CB17CD">
              <w:rPr>
                <w:rStyle w:val="apple-converted-space"/>
                <w:rFonts w:ascii="Times New Roman" w:hAnsi="Times New Roman" w:cs="Times New Roman"/>
                <w:sz w:val="20"/>
                <w:szCs w:val="20"/>
                <w:shd w:val="clear" w:color="auto" w:fill="FFFFFF"/>
              </w:rPr>
              <w:t> </w:t>
            </w:r>
          </w:p>
        </w:tc>
      </w:tr>
      <w:tr w:rsidR="00CB17CD" w:rsidRPr="00CB17CD" w14:paraId="7240A237" w14:textId="77777777" w:rsidTr="002855FD">
        <w:tc>
          <w:tcPr>
            <w:tcW w:w="2338" w:type="dxa"/>
          </w:tcPr>
          <w:p w14:paraId="731071F9" w14:textId="659A76A3"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t>Luzelma Canales  Educate Texas</w:t>
            </w:r>
          </w:p>
        </w:tc>
        <w:tc>
          <w:tcPr>
            <w:tcW w:w="2964" w:type="dxa"/>
          </w:tcPr>
          <w:p w14:paraId="53BE0C93" w14:textId="77777777"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t xml:space="preserve">Educate Texas </w:t>
            </w:r>
          </w:p>
          <w:p w14:paraId="58F14CE0" w14:textId="3CF55286"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t xml:space="preserve">Communities </w:t>
            </w:r>
            <w:r w:rsidRPr="00CB17CD">
              <w:rPr>
                <w:rFonts w:ascii="Times New Roman" w:hAnsi="Times New Roman" w:cs="Times New Roman"/>
                <w:sz w:val="20"/>
                <w:szCs w:val="20"/>
              </w:rPr>
              <w:br/>
              <w:t>Foundation of Texas</w:t>
            </w:r>
          </w:p>
        </w:tc>
        <w:tc>
          <w:tcPr>
            <w:tcW w:w="2338" w:type="dxa"/>
          </w:tcPr>
          <w:p w14:paraId="3C1F0B1C" w14:textId="25C38F2B"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t>Executive Director</w:t>
            </w:r>
          </w:p>
        </w:tc>
        <w:tc>
          <w:tcPr>
            <w:tcW w:w="2986" w:type="dxa"/>
          </w:tcPr>
          <w:p w14:paraId="0DFA13EE" w14:textId="1909E533" w:rsidR="003728AA" w:rsidRPr="00CB17CD" w:rsidRDefault="00290A6C" w:rsidP="003728AA">
            <w:pPr>
              <w:rPr>
                <w:rFonts w:ascii="Times New Roman" w:hAnsi="Times New Roman" w:cs="Times New Roman"/>
                <w:sz w:val="20"/>
                <w:szCs w:val="20"/>
              </w:rPr>
            </w:pPr>
            <w:hyperlink r:id="rId24" w:history="1">
              <w:r w:rsidR="003728AA" w:rsidRPr="00CB17CD">
                <w:rPr>
                  <w:rStyle w:val="Hyperlink"/>
                  <w:rFonts w:ascii="Times New Roman" w:hAnsi="Times New Roman" w:cs="Times New Roman"/>
                  <w:color w:val="auto"/>
                  <w:sz w:val="20"/>
                  <w:szCs w:val="20"/>
                  <w:u w:val="none"/>
                </w:rPr>
                <w:t>lcanales@cftexas.org</w:t>
              </w:r>
            </w:hyperlink>
          </w:p>
        </w:tc>
        <w:tc>
          <w:tcPr>
            <w:tcW w:w="2339" w:type="dxa"/>
          </w:tcPr>
          <w:p w14:paraId="4DDB545F" w14:textId="2992D766" w:rsidR="003728AA" w:rsidRPr="00CB17CD" w:rsidRDefault="003728AA" w:rsidP="003728AA">
            <w:pPr>
              <w:rPr>
                <w:rFonts w:ascii="Times New Roman" w:hAnsi="Times New Roman" w:cs="Times New Roman"/>
                <w:sz w:val="20"/>
                <w:szCs w:val="20"/>
              </w:rPr>
            </w:pPr>
            <w:r w:rsidRPr="00CB17CD">
              <w:rPr>
                <w:rFonts w:ascii="Times New Roman" w:hAnsi="Times New Roman" w:cs="Times New Roman"/>
                <w:sz w:val="20"/>
                <w:szCs w:val="20"/>
              </w:rPr>
              <w:t>956-802-2142</w:t>
            </w:r>
          </w:p>
        </w:tc>
      </w:tr>
      <w:tr w:rsidR="002855FD" w:rsidRPr="00CB17CD" w14:paraId="453286E3" w14:textId="77777777" w:rsidTr="002855FD">
        <w:tc>
          <w:tcPr>
            <w:tcW w:w="2338" w:type="dxa"/>
          </w:tcPr>
          <w:p w14:paraId="451B29BD" w14:textId="7C8DEE2E" w:rsidR="002855FD" w:rsidRPr="00CB17CD" w:rsidRDefault="002855FD" w:rsidP="003728AA">
            <w:pPr>
              <w:rPr>
                <w:rFonts w:ascii="Times New Roman" w:hAnsi="Times New Roman" w:cs="Times New Roman"/>
                <w:sz w:val="20"/>
                <w:szCs w:val="20"/>
              </w:rPr>
            </w:pPr>
            <w:r>
              <w:rPr>
                <w:rFonts w:ascii="Times New Roman" w:hAnsi="Times New Roman" w:cs="Times New Roman"/>
                <w:sz w:val="20"/>
                <w:szCs w:val="20"/>
              </w:rPr>
              <w:t>Cathy Lee Hernandez</w:t>
            </w:r>
          </w:p>
        </w:tc>
        <w:tc>
          <w:tcPr>
            <w:tcW w:w="2964" w:type="dxa"/>
          </w:tcPr>
          <w:p w14:paraId="0F20E8C1" w14:textId="77777777" w:rsidR="002855FD" w:rsidRDefault="002855FD" w:rsidP="002855FD">
            <w:pPr>
              <w:rPr>
                <w:rFonts w:ascii="Arial" w:hAnsi="Arial" w:cs="Arial"/>
                <w:b/>
                <w:bCs/>
                <w:color w:val="000000"/>
                <w:sz w:val="18"/>
                <w:szCs w:val="18"/>
                <w:u w:val="single"/>
              </w:rPr>
            </w:pPr>
            <w:r>
              <w:rPr>
                <w:rFonts w:ascii="Arial" w:hAnsi="Arial" w:cs="Arial"/>
                <w:b/>
                <w:bCs/>
                <w:color w:val="000000"/>
                <w:sz w:val="18"/>
                <w:szCs w:val="18"/>
                <w:u w:val="single"/>
              </w:rPr>
              <w:t>La Feria ISD - Administration</w:t>
            </w:r>
          </w:p>
          <w:p w14:paraId="3E1D1266" w14:textId="77777777" w:rsidR="002855FD" w:rsidRPr="00CB17CD" w:rsidRDefault="002855FD" w:rsidP="003728AA">
            <w:pPr>
              <w:rPr>
                <w:rFonts w:ascii="Times New Roman" w:hAnsi="Times New Roman" w:cs="Times New Roman"/>
                <w:sz w:val="20"/>
                <w:szCs w:val="20"/>
              </w:rPr>
            </w:pPr>
          </w:p>
        </w:tc>
        <w:tc>
          <w:tcPr>
            <w:tcW w:w="2338" w:type="dxa"/>
          </w:tcPr>
          <w:p w14:paraId="7C57AB9E" w14:textId="77777777" w:rsidR="002855FD" w:rsidRPr="00CB17CD" w:rsidRDefault="002855FD" w:rsidP="003728AA">
            <w:pPr>
              <w:rPr>
                <w:rFonts w:ascii="Times New Roman" w:hAnsi="Times New Roman" w:cs="Times New Roman"/>
                <w:sz w:val="20"/>
                <w:szCs w:val="20"/>
              </w:rPr>
            </w:pPr>
          </w:p>
        </w:tc>
        <w:tc>
          <w:tcPr>
            <w:tcW w:w="2986" w:type="dxa"/>
          </w:tcPr>
          <w:p w14:paraId="624F6975" w14:textId="77777777" w:rsidR="002855FD" w:rsidRDefault="002855FD" w:rsidP="002855FD">
            <w:pPr>
              <w:rPr>
                <w:rFonts w:ascii="Arial" w:hAnsi="Arial" w:cs="Arial"/>
                <w:color w:val="000000"/>
                <w:sz w:val="16"/>
                <w:szCs w:val="16"/>
              </w:rPr>
            </w:pPr>
            <w:r>
              <w:rPr>
                <w:rFonts w:ascii="Arial" w:hAnsi="Arial" w:cs="Arial"/>
                <w:color w:val="000000"/>
                <w:sz w:val="16"/>
                <w:szCs w:val="16"/>
              </w:rPr>
              <w:t>cathy.hernandez@laferiaisd.org</w:t>
            </w:r>
          </w:p>
          <w:p w14:paraId="4A5FC110" w14:textId="77777777" w:rsidR="002855FD" w:rsidRPr="00CB17CD" w:rsidRDefault="002855FD" w:rsidP="003728AA">
            <w:pPr>
              <w:rPr>
                <w:rFonts w:ascii="Times New Roman" w:hAnsi="Times New Roman" w:cs="Times New Roman"/>
                <w:sz w:val="20"/>
                <w:szCs w:val="20"/>
              </w:rPr>
            </w:pPr>
          </w:p>
        </w:tc>
        <w:tc>
          <w:tcPr>
            <w:tcW w:w="2339" w:type="dxa"/>
          </w:tcPr>
          <w:p w14:paraId="56A2F8E0" w14:textId="04A4E613" w:rsidR="002855FD" w:rsidRPr="00CB17CD" w:rsidRDefault="002855FD" w:rsidP="003728AA">
            <w:pPr>
              <w:rPr>
                <w:rFonts w:ascii="Times New Roman" w:hAnsi="Times New Roman" w:cs="Times New Roman"/>
                <w:sz w:val="20"/>
                <w:szCs w:val="20"/>
              </w:rPr>
            </w:pPr>
          </w:p>
        </w:tc>
      </w:tr>
      <w:tr w:rsidR="002855FD" w:rsidRPr="00CB17CD" w14:paraId="5F37A9B4" w14:textId="77777777" w:rsidTr="002855FD">
        <w:tc>
          <w:tcPr>
            <w:tcW w:w="2338" w:type="dxa"/>
          </w:tcPr>
          <w:p w14:paraId="087E1BB7" w14:textId="7938AFDC" w:rsidR="002855FD" w:rsidRDefault="002855FD" w:rsidP="003728AA">
            <w:pPr>
              <w:rPr>
                <w:rFonts w:ascii="Times New Roman" w:hAnsi="Times New Roman" w:cs="Times New Roman"/>
                <w:sz w:val="20"/>
                <w:szCs w:val="20"/>
              </w:rPr>
            </w:pPr>
            <w:r>
              <w:rPr>
                <w:rFonts w:ascii="Times New Roman" w:hAnsi="Times New Roman" w:cs="Times New Roman"/>
                <w:sz w:val="20"/>
                <w:szCs w:val="20"/>
              </w:rPr>
              <w:t>Gracie Lopez</w:t>
            </w:r>
          </w:p>
        </w:tc>
        <w:tc>
          <w:tcPr>
            <w:tcW w:w="2964" w:type="dxa"/>
          </w:tcPr>
          <w:p w14:paraId="58C56EF4" w14:textId="77777777" w:rsidR="002855FD" w:rsidRDefault="002855FD" w:rsidP="002855FD">
            <w:pPr>
              <w:rPr>
                <w:rFonts w:ascii="Arial" w:hAnsi="Arial" w:cs="Arial"/>
                <w:b/>
                <w:bCs/>
                <w:color w:val="000000"/>
                <w:sz w:val="18"/>
                <w:szCs w:val="18"/>
                <w:u w:val="single"/>
              </w:rPr>
            </w:pPr>
            <w:r>
              <w:rPr>
                <w:rFonts w:ascii="Arial" w:hAnsi="Arial" w:cs="Arial"/>
                <w:b/>
                <w:bCs/>
                <w:color w:val="000000"/>
                <w:sz w:val="18"/>
                <w:szCs w:val="18"/>
                <w:u w:val="single"/>
              </w:rPr>
              <w:t>La Joya ISD - Administration</w:t>
            </w:r>
          </w:p>
          <w:p w14:paraId="68F9DF85" w14:textId="77777777" w:rsidR="002855FD" w:rsidRDefault="002855FD" w:rsidP="002855FD">
            <w:pPr>
              <w:rPr>
                <w:rFonts w:ascii="Arial" w:hAnsi="Arial" w:cs="Arial"/>
                <w:b/>
                <w:bCs/>
                <w:color w:val="000000"/>
                <w:sz w:val="18"/>
                <w:szCs w:val="18"/>
                <w:u w:val="single"/>
              </w:rPr>
            </w:pPr>
          </w:p>
        </w:tc>
        <w:tc>
          <w:tcPr>
            <w:tcW w:w="2338" w:type="dxa"/>
          </w:tcPr>
          <w:p w14:paraId="5500D951" w14:textId="77777777" w:rsidR="002855FD" w:rsidRPr="00CB17CD" w:rsidRDefault="002855FD" w:rsidP="003728AA">
            <w:pPr>
              <w:rPr>
                <w:rFonts w:ascii="Times New Roman" w:hAnsi="Times New Roman" w:cs="Times New Roman"/>
                <w:sz w:val="20"/>
                <w:szCs w:val="20"/>
              </w:rPr>
            </w:pPr>
          </w:p>
        </w:tc>
        <w:tc>
          <w:tcPr>
            <w:tcW w:w="2986" w:type="dxa"/>
          </w:tcPr>
          <w:p w14:paraId="1DC78CB8" w14:textId="77777777" w:rsidR="002855FD" w:rsidRDefault="002855FD" w:rsidP="002855FD">
            <w:pPr>
              <w:rPr>
                <w:rFonts w:ascii="Arial" w:hAnsi="Arial" w:cs="Arial"/>
                <w:color w:val="000000"/>
                <w:sz w:val="16"/>
                <w:szCs w:val="16"/>
              </w:rPr>
            </w:pPr>
            <w:r>
              <w:rPr>
                <w:rFonts w:ascii="Arial" w:hAnsi="Arial" w:cs="Arial"/>
                <w:color w:val="000000"/>
                <w:sz w:val="16"/>
                <w:szCs w:val="16"/>
              </w:rPr>
              <w:t>g.lopez2@lajoyaisd.net</w:t>
            </w:r>
          </w:p>
          <w:p w14:paraId="1C9DD6C3" w14:textId="77777777" w:rsidR="002855FD" w:rsidRDefault="002855FD" w:rsidP="002855FD">
            <w:pPr>
              <w:rPr>
                <w:rFonts w:ascii="Arial" w:hAnsi="Arial" w:cs="Arial"/>
                <w:color w:val="000000"/>
                <w:sz w:val="16"/>
                <w:szCs w:val="16"/>
              </w:rPr>
            </w:pPr>
          </w:p>
        </w:tc>
        <w:tc>
          <w:tcPr>
            <w:tcW w:w="2339" w:type="dxa"/>
          </w:tcPr>
          <w:p w14:paraId="6E44C49D" w14:textId="77777777" w:rsidR="002855FD" w:rsidRPr="00CB17CD" w:rsidRDefault="002855FD" w:rsidP="003728AA">
            <w:pPr>
              <w:rPr>
                <w:rFonts w:ascii="Times New Roman" w:hAnsi="Times New Roman" w:cs="Times New Roman"/>
                <w:sz w:val="20"/>
                <w:szCs w:val="20"/>
              </w:rPr>
            </w:pPr>
          </w:p>
        </w:tc>
      </w:tr>
      <w:tr w:rsidR="002855FD" w:rsidRPr="00CB17CD" w14:paraId="753761D6" w14:textId="77777777" w:rsidTr="002855FD">
        <w:tc>
          <w:tcPr>
            <w:tcW w:w="2338" w:type="dxa"/>
          </w:tcPr>
          <w:p w14:paraId="6A85800A" w14:textId="1D12246C" w:rsidR="002855FD" w:rsidRDefault="002855FD" w:rsidP="003728AA">
            <w:pPr>
              <w:rPr>
                <w:rFonts w:ascii="Times New Roman" w:hAnsi="Times New Roman" w:cs="Times New Roman"/>
                <w:sz w:val="20"/>
                <w:szCs w:val="20"/>
              </w:rPr>
            </w:pPr>
            <w:r>
              <w:rPr>
                <w:rFonts w:ascii="Times New Roman" w:hAnsi="Times New Roman" w:cs="Times New Roman"/>
                <w:sz w:val="20"/>
                <w:szCs w:val="20"/>
              </w:rPr>
              <w:t>Sandra Nieto</w:t>
            </w:r>
          </w:p>
        </w:tc>
        <w:tc>
          <w:tcPr>
            <w:tcW w:w="2964" w:type="dxa"/>
          </w:tcPr>
          <w:p w14:paraId="404B1FDC" w14:textId="77777777" w:rsidR="002855FD" w:rsidRDefault="002855FD" w:rsidP="002855FD">
            <w:pPr>
              <w:rPr>
                <w:rFonts w:ascii="Arial" w:hAnsi="Arial" w:cs="Arial"/>
                <w:b/>
                <w:bCs/>
                <w:color w:val="000000"/>
                <w:sz w:val="18"/>
                <w:szCs w:val="18"/>
                <w:u w:val="single"/>
              </w:rPr>
            </w:pPr>
            <w:r>
              <w:rPr>
                <w:rFonts w:ascii="Arial" w:hAnsi="Arial" w:cs="Arial"/>
                <w:b/>
                <w:bCs/>
                <w:color w:val="000000"/>
                <w:sz w:val="18"/>
                <w:szCs w:val="18"/>
                <w:u w:val="single"/>
              </w:rPr>
              <w:t>La Villa ISD - La Villa H S</w:t>
            </w:r>
          </w:p>
          <w:p w14:paraId="1E8DEC6E" w14:textId="77777777" w:rsidR="002855FD" w:rsidRDefault="002855FD" w:rsidP="002855FD">
            <w:pPr>
              <w:rPr>
                <w:rFonts w:ascii="Arial" w:hAnsi="Arial" w:cs="Arial"/>
                <w:b/>
                <w:bCs/>
                <w:color w:val="000000"/>
                <w:sz w:val="18"/>
                <w:szCs w:val="18"/>
                <w:u w:val="single"/>
              </w:rPr>
            </w:pPr>
          </w:p>
        </w:tc>
        <w:tc>
          <w:tcPr>
            <w:tcW w:w="2338" w:type="dxa"/>
          </w:tcPr>
          <w:p w14:paraId="45B407E9" w14:textId="77777777" w:rsidR="002855FD" w:rsidRPr="00CB17CD" w:rsidRDefault="002855FD" w:rsidP="003728AA">
            <w:pPr>
              <w:rPr>
                <w:rFonts w:ascii="Times New Roman" w:hAnsi="Times New Roman" w:cs="Times New Roman"/>
                <w:sz w:val="20"/>
                <w:szCs w:val="20"/>
              </w:rPr>
            </w:pPr>
          </w:p>
        </w:tc>
        <w:tc>
          <w:tcPr>
            <w:tcW w:w="2986" w:type="dxa"/>
          </w:tcPr>
          <w:p w14:paraId="19CB516C" w14:textId="77777777" w:rsidR="002855FD" w:rsidRDefault="002855FD" w:rsidP="002855FD">
            <w:pPr>
              <w:rPr>
                <w:rFonts w:ascii="Arial" w:hAnsi="Arial" w:cs="Arial"/>
                <w:color w:val="000000"/>
                <w:sz w:val="16"/>
                <w:szCs w:val="16"/>
              </w:rPr>
            </w:pPr>
            <w:r>
              <w:rPr>
                <w:rFonts w:ascii="Arial" w:hAnsi="Arial" w:cs="Arial"/>
                <w:color w:val="000000"/>
                <w:sz w:val="16"/>
                <w:szCs w:val="16"/>
              </w:rPr>
              <w:t>sanyn43@yahoo.com</w:t>
            </w:r>
          </w:p>
          <w:p w14:paraId="26A04838" w14:textId="77777777" w:rsidR="002855FD" w:rsidRDefault="002855FD" w:rsidP="002855FD">
            <w:pPr>
              <w:rPr>
                <w:rFonts w:ascii="Arial" w:hAnsi="Arial" w:cs="Arial"/>
                <w:color w:val="000000"/>
                <w:sz w:val="16"/>
                <w:szCs w:val="16"/>
              </w:rPr>
            </w:pPr>
          </w:p>
        </w:tc>
        <w:tc>
          <w:tcPr>
            <w:tcW w:w="2339" w:type="dxa"/>
          </w:tcPr>
          <w:p w14:paraId="6DFF4643" w14:textId="77777777" w:rsidR="002855FD" w:rsidRPr="00CB17CD" w:rsidRDefault="002855FD" w:rsidP="003728AA">
            <w:pPr>
              <w:rPr>
                <w:rFonts w:ascii="Times New Roman" w:hAnsi="Times New Roman" w:cs="Times New Roman"/>
                <w:sz w:val="20"/>
                <w:szCs w:val="20"/>
              </w:rPr>
            </w:pPr>
          </w:p>
        </w:tc>
      </w:tr>
      <w:tr w:rsidR="002855FD" w:rsidRPr="00CB17CD" w14:paraId="145FC7CA" w14:textId="77777777" w:rsidTr="002855FD">
        <w:tc>
          <w:tcPr>
            <w:tcW w:w="2338" w:type="dxa"/>
          </w:tcPr>
          <w:p w14:paraId="4A06DA0A" w14:textId="6A2B015F" w:rsidR="002855FD" w:rsidRDefault="002855FD" w:rsidP="003728AA">
            <w:pPr>
              <w:rPr>
                <w:rFonts w:ascii="Times New Roman" w:hAnsi="Times New Roman" w:cs="Times New Roman"/>
                <w:sz w:val="20"/>
                <w:szCs w:val="20"/>
              </w:rPr>
            </w:pPr>
            <w:r>
              <w:rPr>
                <w:rFonts w:ascii="Times New Roman" w:hAnsi="Times New Roman" w:cs="Times New Roman"/>
                <w:sz w:val="20"/>
                <w:szCs w:val="20"/>
              </w:rPr>
              <w:t>Cynthia Ramos</w:t>
            </w:r>
          </w:p>
        </w:tc>
        <w:tc>
          <w:tcPr>
            <w:tcW w:w="2964" w:type="dxa"/>
          </w:tcPr>
          <w:p w14:paraId="3EEB766D" w14:textId="77777777" w:rsidR="002855FD" w:rsidRDefault="002855FD" w:rsidP="002855FD">
            <w:pPr>
              <w:rPr>
                <w:rFonts w:ascii="Arial" w:hAnsi="Arial" w:cs="Arial"/>
                <w:b/>
                <w:bCs/>
                <w:color w:val="000000"/>
                <w:sz w:val="18"/>
                <w:szCs w:val="18"/>
                <w:u w:val="single"/>
              </w:rPr>
            </w:pPr>
            <w:r>
              <w:rPr>
                <w:rFonts w:ascii="Arial" w:hAnsi="Arial" w:cs="Arial"/>
                <w:b/>
                <w:bCs/>
                <w:color w:val="000000"/>
                <w:sz w:val="18"/>
                <w:szCs w:val="18"/>
                <w:u w:val="single"/>
              </w:rPr>
              <w:t>Lasara ISD - Administration</w:t>
            </w:r>
          </w:p>
          <w:p w14:paraId="03E79751" w14:textId="77777777" w:rsidR="002855FD" w:rsidRDefault="002855FD" w:rsidP="002855FD">
            <w:pPr>
              <w:rPr>
                <w:rFonts w:ascii="Arial" w:hAnsi="Arial" w:cs="Arial"/>
                <w:b/>
                <w:bCs/>
                <w:color w:val="000000"/>
                <w:sz w:val="18"/>
                <w:szCs w:val="18"/>
                <w:u w:val="single"/>
              </w:rPr>
            </w:pPr>
          </w:p>
        </w:tc>
        <w:tc>
          <w:tcPr>
            <w:tcW w:w="2338" w:type="dxa"/>
          </w:tcPr>
          <w:p w14:paraId="66A49E31" w14:textId="77777777" w:rsidR="002855FD" w:rsidRPr="00CB17CD" w:rsidRDefault="002855FD" w:rsidP="003728AA">
            <w:pPr>
              <w:rPr>
                <w:rFonts w:ascii="Times New Roman" w:hAnsi="Times New Roman" w:cs="Times New Roman"/>
                <w:sz w:val="20"/>
                <w:szCs w:val="20"/>
              </w:rPr>
            </w:pPr>
          </w:p>
        </w:tc>
        <w:tc>
          <w:tcPr>
            <w:tcW w:w="2986" w:type="dxa"/>
          </w:tcPr>
          <w:p w14:paraId="09BB8FE9" w14:textId="77777777" w:rsidR="002855FD" w:rsidRDefault="002855FD" w:rsidP="002855FD">
            <w:pPr>
              <w:rPr>
                <w:rFonts w:ascii="Arial" w:hAnsi="Arial" w:cs="Arial"/>
                <w:color w:val="000000"/>
                <w:sz w:val="16"/>
                <w:szCs w:val="16"/>
              </w:rPr>
            </w:pPr>
            <w:r>
              <w:rPr>
                <w:rFonts w:ascii="Arial" w:hAnsi="Arial" w:cs="Arial"/>
                <w:color w:val="000000"/>
                <w:sz w:val="16"/>
                <w:szCs w:val="16"/>
              </w:rPr>
              <w:t>CDRAMOS492@AOL.COM</w:t>
            </w:r>
          </w:p>
          <w:p w14:paraId="5455BE9A" w14:textId="77777777" w:rsidR="002855FD" w:rsidRDefault="002855FD" w:rsidP="002855FD">
            <w:pPr>
              <w:rPr>
                <w:rFonts w:ascii="Arial" w:hAnsi="Arial" w:cs="Arial"/>
                <w:color w:val="000000"/>
                <w:sz w:val="16"/>
                <w:szCs w:val="16"/>
              </w:rPr>
            </w:pPr>
          </w:p>
        </w:tc>
        <w:tc>
          <w:tcPr>
            <w:tcW w:w="2339" w:type="dxa"/>
          </w:tcPr>
          <w:p w14:paraId="787DFCFF" w14:textId="77777777" w:rsidR="002855FD" w:rsidRPr="00CB17CD" w:rsidRDefault="002855FD" w:rsidP="003728AA">
            <w:pPr>
              <w:rPr>
                <w:rFonts w:ascii="Times New Roman" w:hAnsi="Times New Roman" w:cs="Times New Roman"/>
                <w:sz w:val="20"/>
                <w:szCs w:val="20"/>
              </w:rPr>
            </w:pPr>
          </w:p>
        </w:tc>
      </w:tr>
      <w:tr w:rsidR="002855FD" w:rsidRPr="00CB17CD" w14:paraId="0AFB1497" w14:textId="77777777" w:rsidTr="002855FD">
        <w:tc>
          <w:tcPr>
            <w:tcW w:w="2338" w:type="dxa"/>
          </w:tcPr>
          <w:p w14:paraId="08F44C2A" w14:textId="7D1B0060" w:rsidR="002855FD" w:rsidRDefault="000B35F4" w:rsidP="003728AA">
            <w:pPr>
              <w:rPr>
                <w:rFonts w:ascii="Times New Roman" w:hAnsi="Times New Roman" w:cs="Times New Roman"/>
                <w:sz w:val="20"/>
                <w:szCs w:val="20"/>
              </w:rPr>
            </w:pPr>
            <w:r>
              <w:rPr>
                <w:rFonts w:ascii="Times New Roman" w:hAnsi="Times New Roman" w:cs="Times New Roman"/>
                <w:sz w:val="20"/>
                <w:szCs w:val="20"/>
              </w:rPr>
              <w:t>Katherine Diaz</w:t>
            </w:r>
          </w:p>
        </w:tc>
        <w:tc>
          <w:tcPr>
            <w:tcW w:w="2964" w:type="dxa"/>
          </w:tcPr>
          <w:p w14:paraId="0B101AF1" w14:textId="77777777" w:rsidR="002855FD" w:rsidRDefault="002855FD" w:rsidP="002855FD">
            <w:pPr>
              <w:rPr>
                <w:rFonts w:ascii="Arial" w:hAnsi="Arial" w:cs="Arial"/>
                <w:b/>
                <w:bCs/>
                <w:color w:val="000000"/>
                <w:sz w:val="18"/>
                <w:szCs w:val="18"/>
                <w:u w:val="single"/>
              </w:rPr>
            </w:pPr>
            <w:r>
              <w:rPr>
                <w:rFonts w:ascii="Arial" w:hAnsi="Arial" w:cs="Arial"/>
                <w:b/>
                <w:bCs/>
                <w:color w:val="000000"/>
                <w:sz w:val="18"/>
                <w:szCs w:val="18"/>
                <w:u w:val="single"/>
              </w:rPr>
              <w:t>Lyford CISD - Lyford H S</w:t>
            </w:r>
          </w:p>
          <w:p w14:paraId="1F1A8AC7" w14:textId="77777777" w:rsidR="002855FD" w:rsidRDefault="002855FD" w:rsidP="002855FD">
            <w:pPr>
              <w:rPr>
                <w:rFonts w:ascii="Arial" w:hAnsi="Arial" w:cs="Arial"/>
                <w:b/>
                <w:bCs/>
                <w:color w:val="000000"/>
                <w:sz w:val="18"/>
                <w:szCs w:val="18"/>
                <w:u w:val="single"/>
              </w:rPr>
            </w:pPr>
          </w:p>
        </w:tc>
        <w:tc>
          <w:tcPr>
            <w:tcW w:w="2338" w:type="dxa"/>
          </w:tcPr>
          <w:p w14:paraId="584AAB84" w14:textId="77777777" w:rsidR="002855FD" w:rsidRPr="00CB17CD" w:rsidRDefault="002855FD" w:rsidP="003728AA">
            <w:pPr>
              <w:rPr>
                <w:rFonts w:ascii="Times New Roman" w:hAnsi="Times New Roman" w:cs="Times New Roman"/>
                <w:sz w:val="20"/>
                <w:szCs w:val="20"/>
              </w:rPr>
            </w:pPr>
          </w:p>
        </w:tc>
        <w:tc>
          <w:tcPr>
            <w:tcW w:w="2986" w:type="dxa"/>
          </w:tcPr>
          <w:p w14:paraId="04D62CB8" w14:textId="77777777" w:rsidR="000B35F4" w:rsidRDefault="000B35F4" w:rsidP="000B35F4">
            <w:pPr>
              <w:rPr>
                <w:rFonts w:ascii="Arial" w:hAnsi="Arial" w:cs="Arial"/>
                <w:color w:val="000000"/>
                <w:sz w:val="16"/>
                <w:szCs w:val="16"/>
              </w:rPr>
            </w:pPr>
            <w:r>
              <w:rPr>
                <w:rFonts w:ascii="Arial" w:hAnsi="Arial" w:cs="Arial"/>
                <w:color w:val="000000"/>
                <w:sz w:val="16"/>
                <w:szCs w:val="16"/>
              </w:rPr>
              <w:t>katherine.diaz@lyfordcisd.net</w:t>
            </w:r>
          </w:p>
          <w:p w14:paraId="43A2BBC6" w14:textId="77777777" w:rsidR="002855FD" w:rsidRDefault="002855FD" w:rsidP="002855FD">
            <w:pPr>
              <w:rPr>
                <w:rFonts w:ascii="Arial" w:hAnsi="Arial" w:cs="Arial"/>
                <w:color w:val="000000"/>
                <w:sz w:val="16"/>
                <w:szCs w:val="16"/>
              </w:rPr>
            </w:pPr>
          </w:p>
        </w:tc>
        <w:tc>
          <w:tcPr>
            <w:tcW w:w="2339" w:type="dxa"/>
          </w:tcPr>
          <w:p w14:paraId="550A6615" w14:textId="77777777" w:rsidR="002855FD" w:rsidRPr="00CB17CD" w:rsidRDefault="002855FD" w:rsidP="003728AA">
            <w:pPr>
              <w:rPr>
                <w:rFonts w:ascii="Times New Roman" w:hAnsi="Times New Roman" w:cs="Times New Roman"/>
                <w:sz w:val="20"/>
                <w:szCs w:val="20"/>
              </w:rPr>
            </w:pPr>
          </w:p>
        </w:tc>
      </w:tr>
      <w:tr w:rsidR="002855FD" w:rsidRPr="00CB17CD" w14:paraId="2A951AD6" w14:textId="77777777" w:rsidTr="002855FD">
        <w:tc>
          <w:tcPr>
            <w:tcW w:w="2338" w:type="dxa"/>
          </w:tcPr>
          <w:p w14:paraId="055427A4" w14:textId="2437DD0E" w:rsidR="002855FD" w:rsidRDefault="000B35F4" w:rsidP="003728AA">
            <w:pPr>
              <w:rPr>
                <w:rFonts w:ascii="Times New Roman" w:hAnsi="Times New Roman" w:cs="Times New Roman"/>
                <w:sz w:val="20"/>
                <w:szCs w:val="20"/>
              </w:rPr>
            </w:pPr>
            <w:r>
              <w:rPr>
                <w:rFonts w:ascii="Times New Roman" w:hAnsi="Times New Roman" w:cs="Times New Roman"/>
                <w:sz w:val="20"/>
                <w:szCs w:val="20"/>
              </w:rPr>
              <w:t>Karen Nitsch</w:t>
            </w:r>
          </w:p>
        </w:tc>
        <w:tc>
          <w:tcPr>
            <w:tcW w:w="2964" w:type="dxa"/>
          </w:tcPr>
          <w:p w14:paraId="0AC43527" w14:textId="77777777" w:rsidR="000B35F4" w:rsidRDefault="000B35F4" w:rsidP="000B35F4">
            <w:pPr>
              <w:rPr>
                <w:rFonts w:ascii="Arial" w:hAnsi="Arial" w:cs="Arial"/>
                <w:b/>
                <w:bCs/>
                <w:color w:val="000000"/>
                <w:sz w:val="18"/>
                <w:szCs w:val="18"/>
                <w:u w:val="single"/>
              </w:rPr>
            </w:pPr>
            <w:r>
              <w:rPr>
                <w:rFonts w:ascii="Arial" w:hAnsi="Arial" w:cs="Arial"/>
                <w:b/>
                <w:bCs/>
                <w:color w:val="000000"/>
                <w:sz w:val="18"/>
                <w:szCs w:val="18"/>
                <w:u w:val="single"/>
              </w:rPr>
              <w:t>McAllen ISD - Administration</w:t>
            </w:r>
          </w:p>
          <w:p w14:paraId="08817BF3" w14:textId="77777777" w:rsidR="002855FD" w:rsidRDefault="002855FD" w:rsidP="002855FD">
            <w:pPr>
              <w:rPr>
                <w:rFonts w:ascii="Arial" w:hAnsi="Arial" w:cs="Arial"/>
                <w:b/>
                <w:bCs/>
                <w:color w:val="000000"/>
                <w:sz w:val="18"/>
                <w:szCs w:val="18"/>
                <w:u w:val="single"/>
              </w:rPr>
            </w:pPr>
          </w:p>
        </w:tc>
        <w:tc>
          <w:tcPr>
            <w:tcW w:w="2338" w:type="dxa"/>
          </w:tcPr>
          <w:p w14:paraId="6A7CC3AF" w14:textId="77777777" w:rsidR="002855FD" w:rsidRPr="00CB17CD" w:rsidRDefault="002855FD" w:rsidP="003728AA">
            <w:pPr>
              <w:rPr>
                <w:rFonts w:ascii="Times New Roman" w:hAnsi="Times New Roman" w:cs="Times New Roman"/>
                <w:sz w:val="20"/>
                <w:szCs w:val="20"/>
              </w:rPr>
            </w:pPr>
          </w:p>
        </w:tc>
        <w:tc>
          <w:tcPr>
            <w:tcW w:w="2986" w:type="dxa"/>
          </w:tcPr>
          <w:p w14:paraId="77EA733F" w14:textId="77777777" w:rsidR="000B35F4" w:rsidRDefault="000B35F4" w:rsidP="000B35F4">
            <w:pPr>
              <w:rPr>
                <w:rFonts w:ascii="Arial" w:hAnsi="Arial" w:cs="Arial"/>
                <w:color w:val="000000"/>
                <w:sz w:val="16"/>
                <w:szCs w:val="16"/>
              </w:rPr>
            </w:pPr>
            <w:r>
              <w:rPr>
                <w:rFonts w:ascii="Arial" w:hAnsi="Arial" w:cs="Arial"/>
                <w:color w:val="000000"/>
                <w:sz w:val="16"/>
                <w:szCs w:val="16"/>
              </w:rPr>
              <w:t>karen.nitsch@mcallenisd.net</w:t>
            </w:r>
          </w:p>
          <w:p w14:paraId="4F6C096F" w14:textId="77777777" w:rsidR="002855FD" w:rsidRDefault="002855FD" w:rsidP="002855FD">
            <w:pPr>
              <w:rPr>
                <w:rFonts w:ascii="Arial" w:hAnsi="Arial" w:cs="Arial"/>
                <w:color w:val="000000"/>
                <w:sz w:val="16"/>
                <w:szCs w:val="16"/>
              </w:rPr>
            </w:pPr>
          </w:p>
        </w:tc>
        <w:tc>
          <w:tcPr>
            <w:tcW w:w="2339" w:type="dxa"/>
          </w:tcPr>
          <w:p w14:paraId="7EB2C0A3" w14:textId="77777777" w:rsidR="002855FD" w:rsidRPr="00CB17CD" w:rsidRDefault="002855FD" w:rsidP="003728AA">
            <w:pPr>
              <w:rPr>
                <w:rFonts w:ascii="Times New Roman" w:hAnsi="Times New Roman" w:cs="Times New Roman"/>
                <w:sz w:val="20"/>
                <w:szCs w:val="20"/>
              </w:rPr>
            </w:pPr>
          </w:p>
        </w:tc>
      </w:tr>
      <w:tr w:rsidR="002855FD" w:rsidRPr="00CB17CD" w14:paraId="0ACF6437" w14:textId="77777777" w:rsidTr="002855FD">
        <w:tc>
          <w:tcPr>
            <w:tcW w:w="2338" w:type="dxa"/>
          </w:tcPr>
          <w:p w14:paraId="722E845E" w14:textId="02F6FE93" w:rsidR="002855FD" w:rsidRDefault="000B35F4" w:rsidP="003728AA">
            <w:pPr>
              <w:rPr>
                <w:rFonts w:ascii="Times New Roman" w:hAnsi="Times New Roman" w:cs="Times New Roman"/>
                <w:sz w:val="20"/>
                <w:szCs w:val="20"/>
              </w:rPr>
            </w:pPr>
            <w:r>
              <w:rPr>
                <w:rFonts w:ascii="Times New Roman" w:hAnsi="Times New Roman" w:cs="Times New Roman"/>
                <w:sz w:val="20"/>
                <w:szCs w:val="20"/>
              </w:rPr>
              <w:t>Dana Yates</w:t>
            </w:r>
          </w:p>
        </w:tc>
        <w:tc>
          <w:tcPr>
            <w:tcW w:w="2964" w:type="dxa"/>
          </w:tcPr>
          <w:p w14:paraId="3A58FD37" w14:textId="77777777" w:rsidR="000B35F4" w:rsidRDefault="000B35F4" w:rsidP="000B35F4">
            <w:pPr>
              <w:rPr>
                <w:rFonts w:ascii="Arial" w:hAnsi="Arial" w:cs="Arial"/>
                <w:b/>
                <w:bCs/>
                <w:color w:val="000000"/>
                <w:sz w:val="18"/>
                <w:szCs w:val="18"/>
                <w:u w:val="single"/>
              </w:rPr>
            </w:pPr>
            <w:r>
              <w:rPr>
                <w:rFonts w:ascii="Arial" w:hAnsi="Arial" w:cs="Arial"/>
                <w:b/>
                <w:bCs/>
                <w:color w:val="000000"/>
                <w:sz w:val="18"/>
                <w:szCs w:val="18"/>
                <w:u w:val="single"/>
              </w:rPr>
              <w:t>Mercedes ISD - Administration</w:t>
            </w:r>
          </w:p>
          <w:p w14:paraId="7D990746" w14:textId="77777777" w:rsidR="002855FD" w:rsidRDefault="002855FD" w:rsidP="002855FD">
            <w:pPr>
              <w:rPr>
                <w:rFonts w:ascii="Arial" w:hAnsi="Arial" w:cs="Arial"/>
                <w:b/>
                <w:bCs/>
                <w:color w:val="000000"/>
                <w:sz w:val="18"/>
                <w:szCs w:val="18"/>
                <w:u w:val="single"/>
              </w:rPr>
            </w:pPr>
          </w:p>
        </w:tc>
        <w:tc>
          <w:tcPr>
            <w:tcW w:w="2338" w:type="dxa"/>
          </w:tcPr>
          <w:p w14:paraId="72B915D1" w14:textId="77777777" w:rsidR="002855FD" w:rsidRPr="00CB17CD" w:rsidRDefault="002855FD" w:rsidP="003728AA">
            <w:pPr>
              <w:rPr>
                <w:rFonts w:ascii="Times New Roman" w:hAnsi="Times New Roman" w:cs="Times New Roman"/>
                <w:sz w:val="20"/>
                <w:szCs w:val="20"/>
              </w:rPr>
            </w:pPr>
          </w:p>
        </w:tc>
        <w:tc>
          <w:tcPr>
            <w:tcW w:w="2986" w:type="dxa"/>
          </w:tcPr>
          <w:p w14:paraId="0CFF8157" w14:textId="77777777" w:rsidR="000B35F4" w:rsidRDefault="000B35F4" w:rsidP="000B35F4">
            <w:pPr>
              <w:rPr>
                <w:rFonts w:ascii="Arial" w:hAnsi="Arial" w:cs="Arial"/>
                <w:color w:val="000000"/>
                <w:sz w:val="16"/>
                <w:szCs w:val="16"/>
              </w:rPr>
            </w:pPr>
            <w:r>
              <w:rPr>
                <w:rFonts w:ascii="Arial" w:hAnsi="Arial" w:cs="Arial"/>
                <w:color w:val="000000"/>
                <w:sz w:val="16"/>
                <w:szCs w:val="16"/>
              </w:rPr>
              <w:t>dana.yates@misdtx.net</w:t>
            </w:r>
          </w:p>
          <w:p w14:paraId="4186E9D6" w14:textId="77777777" w:rsidR="002855FD" w:rsidRDefault="002855FD" w:rsidP="002855FD">
            <w:pPr>
              <w:rPr>
                <w:rFonts w:ascii="Arial" w:hAnsi="Arial" w:cs="Arial"/>
                <w:color w:val="000000"/>
                <w:sz w:val="16"/>
                <w:szCs w:val="16"/>
              </w:rPr>
            </w:pPr>
          </w:p>
        </w:tc>
        <w:tc>
          <w:tcPr>
            <w:tcW w:w="2339" w:type="dxa"/>
          </w:tcPr>
          <w:p w14:paraId="6FC59AC5" w14:textId="77777777" w:rsidR="002855FD" w:rsidRPr="00CB17CD" w:rsidRDefault="002855FD" w:rsidP="003728AA">
            <w:pPr>
              <w:rPr>
                <w:rFonts w:ascii="Times New Roman" w:hAnsi="Times New Roman" w:cs="Times New Roman"/>
                <w:sz w:val="20"/>
                <w:szCs w:val="20"/>
              </w:rPr>
            </w:pPr>
          </w:p>
        </w:tc>
      </w:tr>
      <w:tr w:rsidR="002855FD" w:rsidRPr="00CB17CD" w14:paraId="6359FC07" w14:textId="77777777" w:rsidTr="002855FD">
        <w:tc>
          <w:tcPr>
            <w:tcW w:w="2338" w:type="dxa"/>
          </w:tcPr>
          <w:p w14:paraId="156367FD" w14:textId="386B27F9" w:rsidR="002855FD" w:rsidRDefault="000B35F4" w:rsidP="003728AA">
            <w:pPr>
              <w:rPr>
                <w:rFonts w:ascii="Times New Roman" w:hAnsi="Times New Roman" w:cs="Times New Roman"/>
                <w:sz w:val="20"/>
                <w:szCs w:val="20"/>
              </w:rPr>
            </w:pPr>
            <w:r>
              <w:rPr>
                <w:rFonts w:ascii="Times New Roman" w:hAnsi="Times New Roman" w:cs="Times New Roman"/>
                <w:sz w:val="20"/>
                <w:szCs w:val="20"/>
              </w:rPr>
              <w:t>Cynthia Wilson</w:t>
            </w:r>
          </w:p>
        </w:tc>
        <w:tc>
          <w:tcPr>
            <w:tcW w:w="2964" w:type="dxa"/>
          </w:tcPr>
          <w:p w14:paraId="7FE612C6" w14:textId="77777777" w:rsidR="000B35F4" w:rsidRDefault="000B35F4" w:rsidP="000B35F4">
            <w:pPr>
              <w:jc w:val="center"/>
              <w:rPr>
                <w:rFonts w:ascii="Arial" w:hAnsi="Arial" w:cs="Arial"/>
                <w:b/>
                <w:bCs/>
                <w:color w:val="000000"/>
                <w:sz w:val="18"/>
                <w:szCs w:val="18"/>
                <w:u w:val="single"/>
              </w:rPr>
            </w:pPr>
            <w:r>
              <w:rPr>
                <w:rFonts w:ascii="Arial" w:hAnsi="Arial" w:cs="Arial"/>
                <w:b/>
                <w:bCs/>
                <w:color w:val="000000"/>
                <w:sz w:val="18"/>
                <w:szCs w:val="18"/>
                <w:u w:val="single"/>
              </w:rPr>
              <w:t>Mission CISD - Administration</w:t>
            </w:r>
          </w:p>
          <w:p w14:paraId="2198FEF2" w14:textId="77777777" w:rsidR="002855FD" w:rsidRDefault="002855FD" w:rsidP="000B35F4">
            <w:pPr>
              <w:jc w:val="center"/>
              <w:rPr>
                <w:rFonts w:ascii="Arial" w:hAnsi="Arial" w:cs="Arial"/>
                <w:b/>
                <w:bCs/>
                <w:color w:val="000000"/>
                <w:sz w:val="18"/>
                <w:szCs w:val="18"/>
                <w:u w:val="single"/>
              </w:rPr>
            </w:pPr>
          </w:p>
        </w:tc>
        <w:tc>
          <w:tcPr>
            <w:tcW w:w="2338" w:type="dxa"/>
          </w:tcPr>
          <w:p w14:paraId="05795FF0" w14:textId="77777777" w:rsidR="002855FD" w:rsidRPr="00CB17CD" w:rsidRDefault="002855FD" w:rsidP="003728AA">
            <w:pPr>
              <w:rPr>
                <w:rFonts w:ascii="Times New Roman" w:hAnsi="Times New Roman" w:cs="Times New Roman"/>
                <w:sz w:val="20"/>
                <w:szCs w:val="20"/>
              </w:rPr>
            </w:pPr>
          </w:p>
        </w:tc>
        <w:tc>
          <w:tcPr>
            <w:tcW w:w="2986" w:type="dxa"/>
          </w:tcPr>
          <w:p w14:paraId="4EF5D0FA" w14:textId="77777777" w:rsidR="000B35F4" w:rsidRDefault="000B35F4" w:rsidP="000B35F4">
            <w:pPr>
              <w:rPr>
                <w:rFonts w:ascii="Arial" w:hAnsi="Arial" w:cs="Arial"/>
                <w:color w:val="000000"/>
                <w:sz w:val="16"/>
                <w:szCs w:val="16"/>
              </w:rPr>
            </w:pPr>
            <w:r>
              <w:rPr>
                <w:rFonts w:ascii="Arial" w:hAnsi="Arial" w:cs="Arial"/>
                <w:color w:val="000000"/>
                <w:sz w:val="16"/>
                <w:szCs w:val="16"/>
              </w:rPr>
              <w:t>ccsand31@mcisd.org</w:t>
            </w:r>
          </w:p>
          <w:p w14:paraId="1C621B62" w14:textId="77777777" w:rsidR="002855FD" w:rsidRDefault="002855FD" w:rsidP="002855FD">
            <w:pPr>
              <w:rPr>
                <w:rFonts w:ascii="Arial" w:hAnsi="Arial" w:cs="Arial"/>
                <w:color w:val="000000"/>
                <w:sz w:val="16"/>
                <w:szCs w:val="16"/>
              </w:rPr>
            </w:pPr>
          </w:p>
        </w:tc>
        <w:tc>
          <w:tcPr>
            <w:tcW w:w="2339" w:type="dxa"/>
          </w:tcPr>
          <w:p w14:paraId="7AC143FB" w14:textId="77777777" w:rsidR="002855FD" w:rsidRPr="00CB17CD" w:rsidRDefault="002855FD" w:rsidP="003728AA">
            <w:pPr>
              <w:rPr>
                <w:rFonts w:ascii="Times New Roman" w:hAnsi="Times New Roman" w:cs="Times New Roman"/>
                <w:sz w:val="20"/>
                <w:szCs w:val="20"/>
              </w:rPr>
            </w:pPr>
          </w:p>
        </w:tc>
      </w:tr>
      <w:tr w:rsidR="002855FD" w:rsidRPr="00CB17CD" w14:paraId="3AB93AF3" w14:textId="77777777" w:rsidTr="002855FD">
        <w:tc>
          <w:tcPr>
            <w:tcW w:w="2338" w:type="dxa"/>
          </w:tcPr>
          <w:p w14:paraId="128C9278" w14:textId="49EFDBA5" w:rsidR="002855FD" w:rsidRDefault="000B35F4" w:rsidP="003728AA">
            <w:pPr>
              <w:rPr>
                <w:rFonts w:ascii="Times New Roman" w:hAnsi="Times New Roman" w:cs="Times New Roman"/>
                <w:sz w:val="20"/>
                <w:szCs w:val="20"/>
              </w:rPr>
            </w:pPr>
            <w:r>
              <w:rPr>
                <w:rFonts w:ascii="Times New Roman" w:hAnsi="Times New Roman" w:cs="Times New Roman"/>
                <w:sz w:val="20"/>
                <w:szCs w:val="20"/>
              </w:rPr>
              <w:t>Dr. Sylvia Atkinson</w:t>
            </w:r>
          </w:p>
        </w:tc>
        <w:tc>
          <w:tcPr>
            <w:tcW w:w="2964" w:type="dxa"/>
          </w:tcPr>
          <w:p w14:paraId="01675F95" w14:textId="77777777" w:rsidR="000B35F4" w:rsidRDefault="000B35F4" w:rsidP="000B35F4">
            <w:pPr>
              <w:rPr>
                <w:rFonts w:ascii="Arial" w:hAnsi="Arial" w:cs="Arial"/>
                <w:b/>
                <w:bCs/>
                <w:color w:val="000000"/>
                <w:sz w:val="18"/>
                <w:szCs w:val="18"/>
                <w:u w:val="single"/>
              </w:rPr>
            </w:pPr>
            <w:r>
              <w:rPr>
                <w:rFonts w:ascii="Arial" w:hAnsi="Arial" w:cs="Arial"/>
                <w:b/>
                <w:bCs/>
                <w:color w:val="000000"/>
                <w:sz w:val="18"/>
                <w:szCs w:val="18"/>
                <w:u w:val="single"/>
              </w:rPr>
              <w:t>Rio Hondo ISD - Administration</w:t>
            </w:r>
          </w:p>
          <w:p w14:paraId="35DBBD0B" w14:textId="77777777" w:rsidR="002855FD" w:rsidRDefault="002855FD" w:rsidP="002855FD">
            <w:pPr>
              <w:rPr>
                <w:rFonts w:ascii="Arial" w:hAnsi="Arial" w:cs="Arial"/>
                <w:b/>
                <w:bCs/>
                <w:color w:val="000000"/>
                <w:sz w:val="18"/>
                <w:szCs w:val="18"/>
                <w:u w:val="single"/>
              </w:rPr>
            </w:pPr>
          </w:p>
        </w:tc>
        <w:tc>
          <w:tcPr>
            <w:tcW w:w="2338" w:type="dxa"/>
          </w:tcPr>
          <w:p w14:paraId="49F0125B" w14:textId="77777777" w:rsidR="002855FD" w:rsidRPr="00CB17CD" w:rsidRDefault="002855FD" w:rsidP="003728AA">
            <w:pPr>
              <w:rPr>
                <w:rFonts w:ascii="Times New Roman" w:hAnsi="Times New Roman" w:cs="Times New Roman"/>
                <w:sz w:val="20"/>
                <w:szCs w:val="20"/>
              </w:rPr>
            </w:pPr>
          </w:p>
        </w:tc>
        <w:tc>
          <w:tcPr>
            <w:tcW w:w="2986" w:type="dxa"/>
          </w:tcPr>
          <w:p w14:paraId="52E62FFB" w14:textId="77777777" w:rsidR="000B35F4" w:rsidRDefault="000B35F4" w:rsidP="000B35F4">
            <w:pPr>
              <w:rPr>
                <w:rFonts w:ascii="Arial" w:hAnsi="Arial" w:cs="Arial"/>
                <w:color w:val="000000"/>
                <w:sz w:val="16"/>
                <w:szCs w:val="16"/>
              </w:rPr>
            </w:pPr>
            <w:r>
              <w:rPr>
                <w:rFonts w:ascii="Arial" w:hAnsi="Arial" w:cs="Arial"/>
                <w:color w:val="000000"/>
                <w:sz w:val="16"/>
                <w:szCs w:val="16"/>
              </w:rPr>
              <w:t>spa@rhisd.net</w:t>
            </w:r>
          </w:p>
          <w:p w14:paraId="19FD1237" w14:textId="77777777" w:rsidR="002855FD" w:rsidRDefault="002855FD" w:rsidP="002855FD">
            <w:pPr>
              <w:rPr>
                <w:rFonts w:ascii="Arial" w:hAnsi="Arial" w:cs="Arial"/>
                <w:color w:val="000000"/>
                <w:sz w:val="16"/>
                <w:szCs w:val="16"/>
              </w:rPr>
            </w:pPr>
          </w:p>
        </w:tc>
        <w:tc>
          <w:tcPr>
            <w:tcW w:w="2339" w:type="dxa"/>
          </w:tcPr>
          <w:p w14:paraId="1CB083B3" w14:textId="77777777" w:rsidR="002855FD" w:rsidRPr="00CB17CD" w:rsidRDefault="002855FD" w:rsidP="003728AA">
            <w:pPr>
              <w:rPr>
                <w:rFonts w:ascii="Times New Roman" w:hAnsi="Times New Roman" w:cs="Times New Roman"/>
                <w:sz w:val="20"/>
                <w:szCs w:val="20"/>
              </w:rPr>
            </w:pPr>
          </w:p>
        </w:tc>
      </w:tr>
      <w:tr w:rsidR="002855FD" w:rsidRPr="00CB17CD" w14:paraId="25FFC69D" w14:textId="77777777" w:rsidTr="002855FD">
        <w:tc>
          <w:tcPr>
            <w:tcW w:w="2338" w:type="dxa"/>
          </w:tcPr>
          <w:p w14:paraId="579EC0D7" w14:textId="0C7A33B5" w:rsidR="002855FD" w:rsidRDefault="000B35F4" w:rsidP="003728AA">
            <w:pPr>
              <w:rPr>
                <w:rFonts w:ascii="Times New Roman" w:hAnsi="Times New Roman" w:cs="Times New Roman"/>
                <w:sz w:val="20"/>
                <w:szCs w:val="20"/>
              </w:rPr>
            </w:pPr>
            <w:r>
              <w:rPr>
                <w:rFonts w:ascii="Times New Roman" w:hAnsi="Times New Roman" w:cs="Times New Roman"/>
                <w:sz w:val="20"/>
                <w:szCs w:val="20"/>
              </w:rPr>
              <w:t>Pedro Zuniga</w:t>
            </w:r>
          </w:p>
        </w:tc>
        <w:tc>
          <w:tcPr>
            <w:tcW w:w="2964" w:type="dxa"/>
          </w:tcPr>
          <w:p w14:paraId="19F2C93C" w14:textId="77777777" w:rsidR="000B35F4" w:rsidRDefault="000B35F4" w:rsidP="000B35F4">
            <w:pPr>
              <w:rPr>
                <w:rFonts w:ascii="Arial" w:hAnsi="Arial" w:cs="Arial"/>
                <w:b/>
                <w:bCs/>
                <w:color w:val="000000"/>
                <w:sz w:val="18"/>
                <w:szCs w:val="18"/>
                <w:u w:val="single"/>
              </w:rPr>
            </w:pPr>
            <w:r>
              <w:rPr>
                <w:rFonts w:ascii="Arial" w:hAnsi="Arial" w:cs="Arial"/>
                <w:b/>
                <w:bCs/>
                <w:color w:val="000000"/>
                <w:sz w:val="18"/>
                <w:szCs w:val="18"/>
                <w:u w:val="single"/>
              </w:rPr>
              <w:t>Rio Hondo ISD - Rio Hondo H S</w:t>
            </w:r>
          </w:p>
          <w:p w14:paraId="0058DDCA" w14:textId="77777777" w:rsidR="002855FD" w:rsidRDefault="002855FD" w:rsidP="002855FD">
            <w:pPr>
              <w:rPr>
                <w:rFonts w:ascii="Arial" w:hAnsi="Arial" w:cs="Arial"/>
                <w:b/>
                <w:bCs/>
                <w:color w:val="000000"/>
                <w:sz w:val="18"/>
                <w:szCs w:val="18"/>
                <w:u w:val="single"/>
              </w:rPr>
            </w:pPr>
          </w:p>
        </w:tc>
        <w:tc>
          <w:tcPr>
            <w:tcW w:w="2338" w:type="dxa"/>
          </w:tcPr>
          <w:p w14:paraId="6C412E26" w14:textId="77777777" w:rsidR="002855FD" w:rsidRPr="00CB17CD" w:rsidRDefault="002855FD" w:rsidP="003728AA">
            <w:pPr>
              <w:rPr>
                <w:rFonts w:ascii="Times New Roman" w:hAnsi="Times New Roman" w:cs="Times New Roman"/>
                <w:sz w:val="20"/>
                <w:szCs w:val="20"/>
              </w:rPr>
            </w:pPr>
          </w:p>
        </w:tc>
        <w:tc>
          <w:tcPr>
            <w:tcW w:w="2986" w:type="dxa"/>
          </w:tcPr>
          <w:p w14:paraId="3981EFAC" w14:textId="77777777" w:rsidR="000B35F4" w:rsidRDefault="000B35F4" w:rsidP="000B35F4">
            <w:pPr>
              <w:rPr>
                <w:rFonts w:ascii="Arial" w:hAnsi="Arial" w:cs="Arial"/>
                <w:color w:val="000000"/>
                <w:sz w:val="16"/>
                <w:szCs w:val="16"/>
              </w:rPr>
            </w:pPr>
            <w:r>
              <w:rPr>
                <w:rFonts w:ascii="Arial" w:hAnsi="Arial" w:cs="Arial"/>
                <w:color w:val="000000"/>
                <w:sz w:val="16"/>
                <w:szCs w:val="16"/>
              </w:rPr>
              <w:t>pzuniga@rhisd.net</w:t>
            </w:r>
          </w:p>
          <w:p w14:paraId="1B94689C" w14:textId="77777777" w:rsidR="002855FD" w:rsidRDefault="002855FD" w:rsidP="002855FD">
            <w:pPr>
              <w:rPr>
                <w:rFonts w:ascii="Arial" w:hAnsi="Arial" w:cs="Arial"/>
                <w:color w:val="000000"/>
                <w:sz w:val="16"/>
                <w:szCs w:val="16"/>
              </w:rPr>
            </w:pPr>
          </w:p>
        </w:tc>
        <w:tc>
          <w:tcPr>
            <w:tcW w:w="2339" w:type="dxa"/>
          </w:tcPr>
          <w:p w14:paraId="277DF3D4" w14:textId="77777777" w:rsidR="002855FD" w:rsidRPr="00CB17CD" w:rsidRDefault="002855FD" w:rsidP="003728AA">
            <w:pPr>
              <w:rPr>
                <w:rFonts w:ascii="Times New Roman" w:hAnsi="Times New Roman" w:cs="Times New Roman"/>
                <w:sz w:val="20"/>
                <w:szCs w:val="20"/>
              </w:rPr>
            </w:pPr>
          </w:p>
        </w:tc>
      </w:tr>
      <w:tr w:rsidR="002855FD" w:rsidRPr="00CB17CD" w14:paraId="42AB5EE6" w14:textId="77777777" w:rsidTr="002855FD">
        <w:tc>
          <w:tcPr>
            <w:tcW w:w="2338" w:type="dxa"/>
          </w:tcPr>
          <w:p w14:paraId="3E8C6A3A" w14:textId="19A64835" w:rsidR="002855FD" w:rsidRDefault="000B35F4" w:rsidP="003728AA">
            <w:pPr>
              <w:rPr>
                <w:rFonts w:ascii="Times New Roman" w:hAnsi="Times New Roman" w:cs="Times New Roman"/>
                <w:sz w:val="20"/>
                <w:szCs w:val="20"/>
              </w:rPr>
            </w:pPr>
            <w:r>
              <w:rPr>
                <w:rFonts w:ascii="Times New Roman" w:hAnsi="Times New Roman" w:cs="Times New Roman"/>
                <w:sz w:val="20"/>
                <w:szCs w:val="20"/>
              </w:rPr>
              <w:t>Graciela De Anda</w:t>
            </w:r>
          </w:p>
        </w:tc>
        <w:tc>
          <w:tcPr>
            <w:tcW w:w="2964" w:type="dxa"/>
          </w:tcPr>
          <w:p w14:paraId="2D405FC1" w14:textId="77777777" w:rsidR="000B35F4" w:rsidRDefault="000B35F4" w:rsidP="000B35F4">
            <w:pPr>
              <w:rPr>
                <w:rFonts w:ascii="Arial" w:hAnsi="Arial" w:cs="Arial"/>
                <w:b/>
                <w:bCs/>
                <w:color w:val="000000"/>
                <w:sz w:val="18"/>
                <w:szCs w:val="18"/>
                <w:u w:val="single"/>
              </w:rPr>
            </w:pPr>
            <w:r>
              <w:rPr>
                <w:rFonts w:ascii="Arial" w:hAnsi="Arial" w:cs="Arial"/>
                <w:b/>
                <w:bCs/>
                <w:color w:val="000000"/>
                <w:sz w:val="18"/>
                <w:szCs w:val="18"/>
                <w:u w:val="single"/>
              </w:rPr>
              <w:t>Sharyland ISD - Administration</w:t>
            </w:r>
          </w:p>
          <w:p w14:paraId="2BD3FBE7" w14:textId="77777777" w:rsidR="002855FD" w:rsidRDefault="002855FD" w:rsidP="002855FD">
            <w:pPr>
              <w:rPr>
                <w:rFonts w:ascii="Arial" w:hAnsi="Arial" w:cs="Arial"/>
                <w:b/>
                <w:bCs/>
                <w:color w:val="000000"/>
                <w:sz w:val="18"/>
                <w:szCs w:val="18"/>
                <w:u w:val="single"/>
              </w:rPr>
            </w:pPr>
          </w:p>
        </w:tc>
        <w:tc>
          <w:tcPr>
            <w:tcW w:w="2338" w:type="dxa"/>
          </w:tcPr>
          <w:p w14:paraId="7E7395AB" w14:textId="77777777" w:rsidR="002855FD" w:rsidRPr="00CB17CD" w:rsidRDefault="002855FD" w:rsidP="003728AA">
            <w:pPr>
              <w:rPr>
                <w:rFonts w:ascii="Times New Roman" w:hAnsi="Times New Roman" w:cs="Times New Roman"/>
                <w:sz w:val="20"/>
                <w:szCs w:val="20"/>
              </w:rPr>
            </w:pPr>
          </w:p>
        </w:tc>
        <w:tc>
          <w:tcPr>
            <w:tcW w:w="2986" w:type="dxa"/>
          </w:tcPr>
          <w:p w14:paraId="4609EFE4" w14:textId="77777777" w:rsidR="000B35F4" w:rsidRDefault="000B35F4" w:rsidP="000B35F4">
            <w:pPr>
              <w:rPr>
                <w:rFonts w:ascii="Arial" w:hAnsi="Arial" w:cs="Arial"/>
                <w:color w:val="000000"/>
                <w:sz w:val="16"/>
                <w:szCs w:val="16"/>
              </w:rPr>
            </w:pPr>
            <w:r>
              <w:rPr>
                <w:rFonts w:ascii="Arial" w:hAnsi="Arial" w:cs="Arial"/>
                <w:color w:val="000000"/>
                <w:sz w:val="16"/>
                <w:szCs w:val="16"/>
              </w:rPr>
              <w:t>gdeanda@sharylandisd.org</w:t>
            </w:r>
          </w:p>
          <w:p w14:paraId="3341CFA3" w14:textId="77777777" w:rsidR="002855FD" w:rsidRDefault="002855FD" w:rsidP="002855FD">
            <w:pPr>
              <w:rPr>
                <w:rFonts w:ascii="Arial" w:hAnsi="Arial" w:cs="Arial"/>
                <w:color w:val="000000"/>
                <w:sz w:val="16"/>
                <w:szCs w:val="16"/>
              </w:rPr>
            </w:pPr>
          </w:p>
        </w:tc>
        <w:tc>
          <w:tcPr>
            <w:tcW w:w="2339" w:type="dxa"/>
          </w:tcPr>
          <w:p w14:paraId="7EC76645" w14:textId="77777777" w:rsidR="002855FD" w:rsidRPr="00CB17CD" w:rsidRDefault="002855FD" w:rsidP="003728AA">
            <w:pPr>
              <w:rPr>
                <w:rFonts w:ascii="Times New Roman" w:hAnsi="Times New Roman" w:cs="Times New Roman"/>
                <w:sz w:val="20"/>
                <w:szCs w:val="20"/>
              </w:rPr>
            </w:pPr>
          </w:p>
        </w:tc>
      </w:tr>
      <w:tr w:rsidR="002855FD" w:rsidRPr="00CB17CD" w14:paraId="0A4F091F" w14:textId="77777777" w:rsidTr="002855FD">
        <w:tc>
          <w:tcPr>
            <w:tcW w:w="2338" w:type="dxa"/>
          </w:tcPr>
          <w:p w14:paraId="400BFEFA" w14:textId="2B2F5386" w:rsidR="002855FD" w:rsidRDefault="000B35F4" w:rsidP="003728AA">
            <w:pPr>
              <w:rPr>
                <w:rFonts w:ascii="Times New Roman" w:hAnsi="Times New Roman" w:cs="Times New Roman"/>
                <w:sz w:val="20"/>
                <w:szCs w:val="20"/>
              </w:rPr>
            </w:pPr>
            <w:r>
              <w:rPr>
                <w:rFonts w:ascii="Times New Roman" w:hAnsi="Times New Roman" w:cs="Times New Roman"/>
                <w:sz w:val="20"/>
                <w:szCs w:val="20"/>
              </w:rPr>
              <w:t>Jeff Hembree</w:t>
            </w:r>
          </w:p>
        </w:tc>
        <w:tc>
          <w:tcPr>
            <w:tcW w:w="2964" w:type="dxa"/>
          </w:tcPr>
          <w:p w14:paraId="55A80E09" w14:textId="77777777" w:rsidR="000B35F4" w:rsidRDefault="000B35F4" w:rsidP="000B35F4">
            <w:pPr>
              <w:rPr>
                <w:rFonts w:ascii="Arial" w:hAnsi="Arial" w:cs="Arial"/>
                <w:b/>
                <w:bCs/>
                <w:color w:val="000000"/>
                <w:sz w:val="18"/>
                <w:szCs w:val="18"/>
                <w:u w:val="single"/>
              </w:rPr>
            </w:pPr>
            <w:r>
              <w:rPr>
                <w:rFonts w:ascii="Arial" w:hAnsi="Arial" w:cs="Arial"/>
                <w:b/>
                <w:bCs/>
                <w:color w:val="000000"/>
                <w:sz w:val="18"/>
                <w:szCs w:val="18"/>
                <w:u w:val="single"/>
              </w:rPr>
              <w:t>South Texas ISD - Administration</w:t>
            </w:r>
          </w:p>
          <w:p w14:paraId="2741A0B4" w14:textId="77777777" w:rsidR="002855FD" w:rsidRDefault="002855FD" w:rsidP="002855FD">
            <w:pPr>
              <w:rPr>
                <w:rFonts w:ascii="Arial" w:hAnsi="Arial" w:cs="Arial"/>
                <w:b/>
                <w:bCs/>
                <w:color w:val="000000"/>
                <w:sz w:val="18"/>
                <w:szCs w:val="18"/>
                <w:u w:val="single"/>
              </w:rPr>
            </w:pPr>
          </w:p>
        </w:tc>
        <w:tc>
          <w:tcPr>
            <w:tcW w:w="2338" w:type="dxa"/>
          </w:tcPr>
          <w:p w14:paraId="1BBED1BD" w14:textId="77777777" w:rsidR="002855FD" w:rsidRPr="00CB17CD" w:rsidRDefault="002855FD" w:rsidP="003728AA">
            <w:pPr>
              <w:rPr>
                <w:rFonts w:ascii="Times New Roman" w:hAnsi="Times New Roman" w:cs="Times New Roman"/>
                <w:sz w:val="20"/>
                <w:szCs w:val="20"/>
              </w:rPr>
            </w:pPr>
          </w:p>
        </w:tc>
        <w:tc>
          <w:tcPr>
            <w:tcW w:w="2986" w:type="dxa"/>
          </w:tcPr>
          <w:p w14:paraId="6647EC13" w14:textId="77777777" w:rsidR="000B35F4" w:rsidRDefault="000B35F4" w:rsidP="000B35F4">
            <w:pPr>
              <w:rPr>
                <w:rFonts w:ascii="Arial" w:hAnsi="Arial" w:cs="Arial"/>
                <w:color w:val="000000"/>
                <w:sz w:val="16"/>
                <w:szCs w:val="16"/>
              </w:rPr>
            </w:pPr>
            <w:r>
              <w:rPr>
                <w:rFonts w:ascii="Arial" w:hAnsi="Arial" w:cs="Arial"/>
                <w:color w:val="000000"/>
                <w:sz w:val="16"/>
                <w:szCs w:val="16"/>
              </w:rPr>
              <w:t>jeff.hembree@stisd.net</w:t>
            </w:r>
          </w:p>
          <w:p w14:paraId="028109EB" w14:textId="77777777" w:rsidR="002855FD" w:rsidRDefault="002855FD" w:rsidP="002855FD">
            <w:pPr>
              <w:rPr>
                <w:rFonts w:ascii="Arial" w:hAnsi="Arial" w:cs="Arial"/>
                <w:color w:val="000000"/>
                <w:sz w:val="16"/>
                <w:szCs w:val="16"/>
              </w:rPr>
            </w:pPr>
          </w:p>
        </w:tc>
        <w:tc>
          <w:tcPr>
            <w:tcW w:w="2339" w:type="dxa"/>
          </w:tcPr>
          <w:p w14:paraId="2B663013" w14:textId="77777777" w:rsidR="002855FD" w:rsidRPr="00CB17CD" w:rsidRDefault="002855FD" w:rsidP="003728AA">
            <w:pPr>
              <w:rPr>
                <w:rFonts w:ascii="Times New Roman" w:hAnsi="Times New Roman" w:cs="Times New Roman"/>
                <w:sz w:val="20"/>
                <w:szCs w:val="20"/>
              </w:rPr>
            </w:pPr>
          </w:p>
        </w:tc>
      </w:tr>
      <w:tr w:rsidR="002855FD" w:rsidRPr="00CB17CD" w14:paraId="2BE4F379" w14:textId="77777777" w:rsidTr="002855FD">
        <w:tc>
          <w:tcPr>
            <w:tcW w:w="2338" w:type="dxa"/>
          </w:tcPr>
          <w:p w14:paraId="53675441" w14:textId="0A052AF1" w:rsidR="002855FD" w:rsidRDefault="000B35F4" w:rsidP="003728AA">
            <w:pPr>
              <w:rPr>
                <w:rFonts w:ascii="Times New Roman" w:hAnsi="Times New Roman" w:cs="Times New Roman"/>
                <w:sz w:val="20"/>
                <w:szCs w:val="20"/>
              </w:rPr>
            </w:pPr>
            <w:r>
              <w:rPr>
                <w:rFonts w:ascii="Times New Roman" w:hAnsi="Times New Roman" w:cs="Times New Roman"/>
                <w:sz w:val="20"/>
                <w:szCs w:val="20"/>
              </w:rPr>
              <w:t>Marie Olivarez</w:t>
            </w:r>
          </w:p>
        </w:tc>
        <w:tc>
          <w:tcPr>
            <w:tcW w:w="2964" w:type="dxa"/>
          </w:tcPr>
          <w:p w14:paraId="33FCF30E" w14:textId="77777777" w:rsidR="000B35F4" w:rsidRDefault="000B35F4" w:rsidP="000B35F4">
            <w:pPr>
              <w:rPr>
                <w:rFonts w:ascii="Arial" w:hAnsi="Arial" w:cs="Arial"/>
                <w:b/>
                <w:bCs/>
                <w:color w:val="000000"/>
                <w:sz w:val="18"/>
                <w:szCs w:val="18"/>
                <w:u w:val="single"/>
              </w:rPr>
            </w:pPr>
            <w:r>
              <w:rPr>
                <w:rFonts w:ascii="Arial" w:hAnsi="Arial" w:cs="Arial"/>
                <w:b/>
                <w:bCs/>
                <w:color w:val="000000"/>
                <w:sz w:val="18"/>
                <w:szCs w:val="18"/>
                <w:u w:val="single"/>
              </w:rPr>
              <w:t>Vanguard Academy - Vanguard Academy</w:t>
            </w:r>
          </w:p>
          <w:p w14:paraId="3E182BB6" w14:textId="77777777" w:rsidR="002855FD" w:rsidRDefault="002855FD" w:rsidP="002855FD">
            <w:pPr>
              <w:rPr>
                <w:rFonts w:ascii="Arial" w:hAnsi="Arial" w:cs="Arial"/>
                <w:b/>
                <w:bCs/>
                <w:color w:val="000000"/>
                <w:sz w:val="18"/>
                <w:szCs w:val="18"/>
                <w:u w:val="single"/>
              </w:rPr>
            </w:pPr>
          </w:p>
        </w:tc>
        <w:tc>
          <w:tcPr>
            <w:tcW w:w="2338" w:type="dxa"/>
          </w:tcPr>
          <w:p w14:paraId="4051C6C0" w14:textId="77777777" w:rsidR="002855FD" w:rsidRPr="00CB17CD" w:rsidRDefault="002855FD" w:rsidP="003728AA">
            <w:pPr>
              <w:rPr>
                <w:rFonts w:ascii="Times New Roman" w:hAnsi="Times New Roman" w:cs="Times New Roman"/>
                <w:sz w:val="20"/>
                <w:szCs w:val="20"/>
              </w:rPr>
            </w:pPr>
          </w:p>
        </w:tc>
        <w:tc>
          <w:tcPr>
            <w:tcW w:w="2986" w:type="dxa"/>
          </w:tcPr>
          <w:p w14:paraId="4925F6D0" w14:textId="77777777" w:rsidR="000B35F4" w:rsidRDefault="000B35F4" w:rsidP="000B35F4">
            <w:pPr>
              <w:rPr>
                <w:rFonts w:ascii="Arial" w:hAnsi="Arial" w:cs="Arial"/>
                <w:color w:val="000000"/>
                <w:sz w:val="16"/>
                <w:szCs w:val="16"/>
              </w:rPr>
            </w:pPr>
            <w:r>
              <w:rPr>
                <w:rFonts w:ascii="Arial" w:hAnsi="Arial" w:cs="Arial"/>
                <w:color w:val="000000"/>
                <w:sz w:val="16"/>
                <w:szCs w:val="16"/>
              </w:rPr>
              <w:t>melizabeth522@hotmail.com</w:t>
            </w:r>
          </w:p>
          <w:p w14:paraId="1C42813A" w14:textId="77777777" w:rsidR="002855FD" w:rsidRDefault="002855FD" w:rsidP="002855FD">
            <w:pPr>
              <w:rPr>
                <w:rFonts w:ascii="Arial" w:hAnsi="Arial" w:cs="Arial"/>
                <w:color w:val="000000"/>
                <w:sz w:val="16"/>
                <w:szCs w:val="16"/>
              </w:rPr>
            </w:pPr>
          </w:p>
        </w:tc>
        <w:tc>
          <w:tcPr>
            <w:tcW w:w="2339" w:type="dxa"/>
          </w:tcPr>
          <w:p w14:paraId="3E6460DE" w14:textId="77777777" w:rsidR="002855FD" w:rsidRPr="00CB17CD" w:rsidRDefault="002855FD" w:rsidP="003728AA">
            <w:pPr>
              <w:rPr>
                <w:rFonts w:ascii="Times New Roman" w:hAnsi="Times New Roman" w:cs="Times New Roman"/>
                <w:sz w:val="20"/>
                <w:szCs w:val="20"/>
              </w:rPr>
            </w:pPr>
          </w:p>
        </w:tc>
      </w:tr>
      <w:tr w:rsidR="002855FD" w:rsidRPr="00CB17CD" w14:paraId="743EA0C7" w14:textId="77777777" w:rsidTr="002855FD">
        <w:tc>
          <w:tcPr>
            <w:tcW w:w="2338" w:type="dxa"/>
          </w:tcPr>
          <w:p w14:paraId="29FC1BC0" w14:textId="530507D1" w:rsidR="002855FD" w:rsidRDefault="000B35F4" w:rsidP="003728AA">
            <w:pPr>
              <w:rPr>
                <w:rFonts w:ascii="Times New Roman" w:hAnsi="Times New Roman" w:cs="Times New Roman"/>
                <w:sz w:val="20"/>
                <w:szCs w:val="20"/>
              </w:rPr>
            </w:pPr>
            <w:r>
              <w:rPr>
                <w:rFonts w:ascii="Times New Roman" w:hAnsi="Times New Roman" w:cs="Times New Roman"/>
                <w:sz w:val="20"/>
                <w:szCs w:val="20"/>
              </w:rPr>
              <w:t>Maria Rodriguez</w:t>
            </w:r>
          </w:p>
        </w:tc>
        <w:tc>
          <w:tcPr>
            <w:tcW w:w="2964" w:type="dxa"/>
          </w:tcPr>
          <w:p w14:paraId="49BC2C87" w14:textId="77777777" w:rsidR="000B35F4" w:rsidRDefault="000B35F4" w:rsidP="000B35F4">
            <w:pPr>
              <w:rPr>
                <w:rFonts w:ascii="Arial" w:hAnsi="Arial" w:cs="Arial"/>
                <w:b/>
                <w:bCs/>
                <w:color w:val="000000"/>
                <w:sz w:val="18"/>
                <w:szCs w:val="18"/>
                <w:u w:val="single"/>
              </w:rPr>
            </w:pPr>
            <w:r>
              <w:rPr>
                <w:rFonts w:ascii="Arial" w:hAnsi="Arial" w:cs="Arial"/>
                <w:b/>
                <w:bCs/>
                <w:color w:val="000000"/>
                <w:sz w:val="18"/>
                <w:szCs w:val="18"/>
                <w:u w:val="single"/>
              </w:rPr>
              <w:t>Zapata County ISD - Administration</w:t>
            </w:r>
          </w:p>
          <w:p w14:paraId="47C154F7" w14:textId="77777777" w:rsidR="002855FD" w:rsidRDefault="002855FD" w:rsidP="002855FD">
            <w:pPr>
              <w:rPr>
                <w:rFonts w:ascii="Arial" w:hAnsi="Arial" w:cs="Arial"/>
                <w:b/>
                <w:bCs/>
                <w:color w:val="000000"/>
                <w:sz w:val="18"/>
                <w:szCs w:val="18"/>
                <w:u w:val="single"/>
              </w:rPr>
            </w:pPr>
          </w:p>
        </w:tc>
        <w:tc>
          <w:tcPr>
            <w:tcW w:w="2338" w:type="dxa"/>
          </w:tcPr>
          <w:p w14:paraId="5EE554C1" w14:textId="77777777" w:rsidR="002855FD" w:rsidRPr="00CB17CD" w:rsidRDefault="002855FD" w:rsidP="003728AA">
            <w:pPr>
              <w:rPr>
                <w:rFonts w:ascii="Times New Roman" w:hAnsi="Times New Roman" w:cs="Times New Roman"/>
                <w:sz w:val="20"/>
                <w:szCs w:val="20"/>
              </w:rPr>
            </w:pPr>
          </w:p>
        </w:tc>
        <w:tc>
          <w:tcPr>
            <w:tcW w:w="2986" w:type="dxa"/>
          </w:tcPr>
          <w:p w14:paraId="70F45DFD" w14:textId="77777777" w:rsidR="000B35F4" w:rsidRDefault="000B35F4" w:rsidP="000B35F4">
            <w:pPr>
              <w:rPr>
                <w:rFonts w:ascii="Arial" w:hAnsi="Arial" w:cs="Arial"/>
                <w:color w:val="000000"/>
                <w:sz w:val="16"/>
                <w:szCs w:val="16"/>
              </w:rPr>
            </w:pPr>
            <w:r>
              <w:rPr>
                <w:rFonts w:ascii="Arial" w:hAnsi="Arial" w:cs="Arial"/>
                <w:color w:val="000000"/>
                <w:sz w:val="16"/>
                <w:szCs w:val="16"/>
              </w:rPr>
              <w:t>jrodriguez@zcisd.org</w:t>
            </w:r>
          </w:p>
          <w:p w14:paraId="1EF165D4" w14:textId="77777777" w:rsidR="002855FD" w:rsidRDefault="002855FD" w:rsidP="002855FD">
            <w:pPr>
              <w:rPr>
                <w:rFonts w:ascii="Arial" w:hAnsi="Arial" w:cs="Arial"/>
                <w:color w:val="000000"/>
                <w:sz w:val="16"/>
                <w:szCs w:val="16"/>
              </w:rPr>
            </w:pPr>
          </w:p>
        </w:tc>
        <w:tc>
          <w:tcPr>
            <w:tcW w:w="2339" w:type="dxa"/>
          </w:tcPr>
          <w:p w14:paraId="2DDC3734" w14:textId="77777777" w:rsidR="002855FD" w:rsidRPr="00CB17CD" w:rsidRDefault="002855FD" w:rsidP="003728AA">
            <w:pPr>
              <w:rPr>
                <w:rFonts w:ascii="Times New Roman" w:hAnsi="Times New Roman" w:cs="Times New Roman"/>
                <w:sz w:val="20"/>
                <w:szCs w:val="20"/>
              </w:rPr>
            </w:pPr>
          </w:p>
        </w:tc>
      </w:tr>
    </w:tbl>
    <w:p w14:paraId="6897D7B4" w14:textId="4FF690C0" w:rsidR="00DC6643" w:rsidRDefault="00DC6643" w:rsidP="000A5153">
      <w:pPr>
        <w:spacing w:after="0" w:line="240" w:lineRule="auto"/>
        <w:rPr>
          <w:u w:val="single"/>
        </w:rPr>
      </w:pPr>
    </w:p>
    <w:p w14:paraId="1086F988" w14:textId="0A75A489" w:rsidR="000A5153" w:rsidRDefault="000A5153" w:rsidP="000A5153">
      <w:pPr>
        <w:spacing w:after="0" w:line="240" w:lineRule="auto"/>
        <w:rPr>
          <w:u w:val="single"/>
        </w:rPr>
      </w:pPr>
      <w:r w:rsidRPr="00CB17CD">
        <w:rPr>
          <w:b/>
          <w:u w:val="single"/>
        </w:rPr>
        <w:t>Goals of partnership</w:t>
      </w:r>
      <w:r w:rsidR="00DC6643">
        <w:rPr>
          <w:u w:val="single"/>
        </w:rPr>
        <w:t xml:space="preserve"> </w:t>
      </w:r>
      <w:r w:rsidR="00DC6643" w:rsidRPr="00CB17CD">
        <w:t>(</w:t>
      </w:r>
      <w:r w:rsidR="00DD4E1D" w:rsidRPr="00CB17CD">
        <w:t>These sample g</w:t>
      </w:r>
      <w:r w:rsidR="00BB1472" w:rsidRPr="00CB17CD">
        <w:t>oals should be modified to focus on your specific areas of endorsement and vertical alignment</w:t>
      </w:r>
      <w:r w:rsidR="00DD4E1D" w:rsidRPr="00CB17CD">
        <w:t>.</w:t>
      </w:r>
      <w:r w:rsidR="00DC6643" w:rsidRPr="00CB17CD">
        <w:t>)</w:t>
      </w:r>
    </w:p>
    <w:p w14:paraId="251FA023" w14:textId="164939FF" w:rsidR="000A5153" w:rsidRPr="00E2586D" w:rsidRDefault="000A5153" w:rsidP="000A5153">
      <w:pPr>
        <w:pStyle w:val="ListParagraph"/>
        <w:numPr>
          <w:ilvl w:val="0"/>
          <w:numId w:val="6"/>
        </w:numPr>
        <w:spacing w:after="0" w:line="240" w:lineRule="auto"/>
      </w:pPr>
      <w:r w:rsidRPr="00E2586D">
        <w:t>Develop ISD</w:t>
      </w:r>
      <w:r w:rsidR="00BB1472" w:rsidRPr="00E2586D">
        <w:t>,</w:t>
      </w:r>
      <w:r w:rsidRPr="00E2586D">
        <w:t xml:space="preserve"> post-secondary</w:t>
      </w:r>
      <w:r w:rsidR="00BB1472" w:rsidRPr="00E2586D">
        <w:t xml:space="preserve">, and workforce/ P-16 </w:t>
      </w:r>
      <w:r w:rsidRPr="00E2586D">
        <w:t xml:space="preserve"> partnerships </w:t>
      </w:r>
      <w:r w:rsidR="00CB2BA5" w:rsidRPr="00E2586D">
        <w:t xml:space="preserve">that strengthen the HB5 courses and if </w:t>
      </w:r>
      <w:r w:rsidRPr="00E2586D">
        <w:t>appropriate to local endorsement options</w:t>
      </w:r>
      <w:r w:rsidR="00BB1472" w:rsidRPr="00E2586D">
        <w:rPr>
          <w:color w:val="FF0000"/>
        </w:rPr>
        <w:t xml:space="preserve"> </w:t>
      </w:r>
    </w:p>
    <w:p w14:paraId="494F2E5D" w14:textId="45DA94CF" w:rsidR="000A5153" w:rsidRPr="00E2586D" w:rsidRDefault="000A5153" w:rsidP="000A5153">
      <w:pPr>
        <w:pStyle w:val="ListParagraph"/>
        <w:numPr>
          <w:ilvl w:val="0"/>
          <w:numId w:val="6"/>
        </w:numPr>
        <w:spacing w:after="0" w:line="240" w:lineRule="auto"/>
      </w:pPr>
      <w:r w:rsidRPr="00E2586D">
        <w:t xml:space="preserve">Facilitate offering </w:t>
      </w:r>
      <w:r w:rsidR="00FB738C" w:rsidRPr="00E2586D">
        <w:t xml:space="preserve"> and documentation </w:t>
      </w:r>
      <w:r w:rsidRPr="00E2586D">
        <w:t>of College Preparatory Courses (CPCs) of the partnership</w:t>
      </w:r>
    </w:p>
    <w:p w14:paraId="7DB282D8" w14:textId="25AB9298" w:rsidR="000A5153" w:rsidRPr="00E2586D" w:rsidRDefault="000A5153" w:rsidP="000A5153">
      <w:pPr>
        <w:pStyle w:val="ListParagraph"/>
        <w:numPr>
          <w:ilvl w:val="0"/>
          <w:numId w:val="6"/>
        </w:numPr>
        <w:spacing w:after="0" w:line="240" w:lineRule="auto"/>
      </w:pPr>
      <w:r w:rsidRPr="00E2586D">
        <w:t>Deepen vertical alignment of the EL</w:t>
      </w:r>
      <w:r w:rsidR="00CB2BA5" w:rsidRPr="00E2586D">
        <w:t xml:space="preserve">A, math, and science </w:t>
      </w:r>
      <w:r w:rsidR="001D7B33" w:rsidRPr="00E2586D">
        <w:t>offerings of ISD and post-secondary partners</w:t>
      </w:r>
    </w:p>
    <w:p w14:paraId="4452893C" w14:textId="77777777" w:rsidR="000A5153" w:rsidRDefault="000A5153" w:rsidP="000A5153">
      <w:pPr>
        <w:pStyle w:val="ListParagraph"/>
        <w:spacing w:after="0" w:line="240" w:lineRule="auto"/>
      </w:pPr>
    </w:p>
    <w:p w14:paraId="2D67AAE0" w14:textId="77777777" w:rsidR="000A5153" w:rsidRPr="00CB17CD" w:rsidRDefault="000A5153" w:rsidP="000A5153">
      <w:pPr>
        <w:spacing w:after="0" w:line="240" w:lineRule="auto"/>
        <w:rPr>
          <w:b/>
          <w:u w:val="single"/>
        </w:rPr>
      </w:pPr>
      <w:r w:rsidRPr="00CB17CD">
        <w:rPr>
          <w:b/>
          <w:u w:val="single"/>
        </w:rPr>
        <w:lastRenderedPageBreak/>
        <w:t xml:space="preserve">Objectives </w:t>
      </w:r>
      <w:r w:rsidR="008B4DF7" w:rsidRPr="00CB17CD">
        <w:rPr>
          <w:b/>
          <w:u w:val="single"/>
        </w:rPr>
        <w:t>supporting your goals</w:t>
      </w:r>
    </w:p>
    <w:p w14:paraId="7D131250" w14:textId="464D7AF9" w:rsidR="00DC6643" w:rsidRDefault="00DC6643" w:rsidP="000A5153">
      <w:pPr>
        <w:spacing w:after="0" w:line="240" w:lineRule="auto"/>
      </w:pPr>
      <w:r w:rsidRPr="00BE52CD">
        <w:t xml:space="preserve">       1.</w:t>
      </w:r>
      <w:r w:rsidR="00700AC0">
        <w:t xml:space="preserve"> </w:t>
      </w:r>
      <w:r w:rsidR="009A06C5">
        <w:t>All three vertical alignment teams will actively support professional development in their disciplines for the region.</w:t>
      </w:r>
    </w:p>
    <w:p w14:paraId="4B9BBE6B" w14:textId="0FCFB1F2" w:rsidR="009A06C5" w:rsidRDefault="00DC6643" w:rsidP="009A06C5">
      <w:pPr>
        <w:spacing w:after="0" w:line="240" w:lineRule="auto"/>
        <w:ind w:left="360" w:hanging="360"/>
      </w:pPr>
      <w:r w:rsidRPr="00BE52CD">
        <w:t xml:space="preserve">       2.</w:t>
      </w:r>
      <w:r w:rsidR="00700AC0">
        <w:t xml:space="preserve"> </w:t>
      </w:r>
      <w:r w:rsidR="009A06C5">
        <w:t>Data will be collected and analyzed to assess the progress of students</w:t>
      </w:r>
      <w:r w:rsidR="00FB4299">
        <w:t xml:space="preserve"> who earned ELA and/or Mathematics waivers</w:t>
      </w:r>
      <w:r w:rsidR="009A06C5">
        <w:t xml:space="preserve"> from</w:t>
      </w:r>
      <w:r w:rsidR="00FB4299">
        <w:t xml:space="preserve"> four school districts.</w:t>
      </w:r>
      <w:r w:rsidR="00700AC0">
        <w:t xml:space="preserve"> </w:t>
      </w:r>
    </w:p>
    <w:p w14:paraId="6B97B1C9" w14:textId="22C4D416" w:rsidR="001D7B33" w:rsidRDefault="00DC6643" w:rsidP="001B665F">
      <w:pPr>
        <w:spacing w:after="0" w:line="240" w:lineRule="auto"/>
        <w:ind w:left="540" w:hanging="540"/>
      </w:pPr>
      <w:r w:rsidRPr="00BE52CD">
        <w:t xml:space="preserve">       3. </w:t>
      </w:r>
      <w:r w:rsidR="00FB4299">
        <w:t xml:space="preserve">A </w:t>
      </w:r>
      <w:r w:rsidR="001B665F">
        <w:t xml:space="preserve">career focused vertical alignment team will recommend actions to improve transitions for students as they move from high school endorsements to credential and/or degree.   </w:t>
      </w:r>
    </w:p>
    <w:p w14:paraId="5E35C01C" w14:textId="77777777" w:rsidR="00DD4E1D" w:rsidRDefault="00DD4E1D" w:rsidP="003174B0">
      <w:pPr>
        <w:spacing w:after="0" w:line="240" w:lineRule="auto"/>
      </w:pPr>
    </w:p>
    <w:p w14:paraId="358C6269" w14:textId="5226C185" w:rsidR="001D7B33" w:rsidRPr="00E2586D" w:rsidRDefault="001D7B33" w:rsidP="003174B0">
      <w:pPr>
        <w:spacing w:after="0" w:line="240" w:lineRule="auto"/>
        <w:rPr>
          <w:b/>
          <w:u w:val="single"/>
        </w:rPr>
      </w:pPr>
      <w:r w:rsidRPr="00E2586D">
        <w:rPr>
          <w:b/>
          <w:u w:val="single"/>
        </w:rPr>
        <w:t>Plan of Work</w:t>
      </w:r>
      <w:r w:rsidR="00150938" w:rsidRPr="00E2586D">
        <w:rPr>
          <w:b/>
          <w:u w:val="single"/>
        </w:rPr>
        <w:t xml:space="preserve"> </w:t>
      </w:r>
    </w:p>
    <w:tbl>
      <w:tblPr>
        <w:tblStyle w:val="TableGrid"/>
        <w:tblW w:w="14125" w:type="dxa"/>
        <w:tblLayout w:type="fixed"/>
        <w:tblLook w:val="04A0" w:firstRow="1" w:lastRow="0" w:firstColumn="1" w:lastColumn="0" w:noHBand="0" w:noVBand="1"/>
      </w:tblPr>
      <w:tblGrid>
        <w:gridCol w:w="2155"/>
        <w:gridCol w:w="3060"/>
        <w:gridCol w:w="3780"/>
        <w:gridCol w:w="3870"/>
        <w:gridCol w:w="1260"/>
      </w:tblGrid>
      <w:tr w:rsidR="00CC099E" w:rsidRPr="00E74997" w14:paraId="761D1024" w14:textId="7FB9EBF5" w:rsidTr="007B6F5F">
        <w:trPr>
          <w:trHeight w:val="629"/>
        </w:trPr>
        <w:tc>
          <w:tcPr>
            <w:tcW w:w="2155" w:type="dxa"/>
          </w:tcPr>
          <w:p w14:paraId="7C351708" w14:textId="06C050F4" w:rsidR="00CC099E" w:rsidRPr="00A54263" w:rsidRDefault="00CC099E" w:rsidP="00DD4E1D">
            <w:pPr>
              <w:tabs>
                <w:tab w:val="left" w:pos="252"/>
              </w:tabs>
              <w:ind w:left="252" w:hanging="180"/>
              <w:jc w:val="center"/>
              <w:rPr>
                <w:rFonts w:ascii="Arial Narrow" w:hAnsi="Arial Narrow"/>
                <w:b/>
              </w:rPr>
            </w:pPr>
            <w:r w:rsidRPr="00A54263">
              <w:rPr>
                <w:rFonts w:ascii="Arial Narrow" w:hAnsi="Arial Narrow"/>
                <w:b/>
              </w:rPr>
              <w:t># of Related Objective(s) Above</w:t>
            </w:r>
          </w:p>
        </w:tc>
        <w:tc>
          <w:tcPr>
            <w:tcW w:w="3060" w:type="dxa"/>
            <w:shd w:val="clear" w:color="auto" w:fill="auto"/>
            <w:vAlign w:val="center"/>
          </w:tcPr>
          <w:p w14:paraId="1BC18951" w14:textId="77777777" w:rsidR="00CC099E" w:rsidRPr="00A54263" w:rsidRDefault="00CC099E" w:rsidP="008B4DF7">
            <w:pPr>
              <w:tabs>
                <w:tab w:val="left" w:pos="252"/>
              </w:tabs>
              <w:ind w:left="252" w:hanging="180"/>
              <w:jc w:val="center"/>
              <w:rPr>
                <w:rFonts w:ascii="Arial Narrow" w:hAnsi="Arial Narrow"/>
                <w:b/>
              </w:rPr>
            </w:pPr>
            <w:r w:rsidRPr="00A54263">
              <w:rPr>
                <w:rFonts w:ascii="Arial Narrow" w:hAnsi="Arial Narrow"/>
                <w:b/>
              </w:rPr>
              <w:t>Activity</w:t>
            </w:r>
          </w:p>
        </w:tc>
        <w:tc>
          <w:tcPr>
            <w:tcW w:w="3780" w:type="dxa"/>
            <w:shd w:val="clear" w:color="auto" w:fill="auto"/>
            <w:vAlign w:val="center"/>
          </w:tcPr>
          <w:p w14:paraId="080433BB" w14:textId="77777777" w:rsidR="00CC099E" w:rsidRPr="00A54263" w:rsidRDefault="00CC099E" w:rsidP="009A642E">
            <w:pPr>
              <w:jc w:val="center"/>
              <w:rPr>
                <w:rFonts w:ascii="Arial Narrow" w:hAnsi="Arial Narrow"/>
                <w:b/>
              </w:rPr>
            </w:pPr>
            <w:r w:rsidRPr="00A54263">
              <w:rPr>
                <w:rFonts w:ascii="Arial Narrow" w:hAnsi="Arial Narrow"/>
                <w:b/>
              </w:rPr>
              <w:t>Planned Evidence of Implementation</w:t>
            </w:r>
          </w:p>
        </w:tc>
        <w:tc>
          <w:tcPr>
            <w:tcW w:w="3870" w:type="dxa"/>
            <w:shd w:val="clear" w:color="auto" w:fill="auto"/>
            <w:vAlign w:val="center"/>
          </w:tcPr>
          <w:p w14:paraId="24413F10" w14:textId="77777777" w:rsidR="00CC099E" w:rsidRPr="00A54263" w:rsidRDefault="00CC099E" w:rsidP="009A642E">
            <w:pPr>
              <w:jc w:val="center"/>
              <w:rPr>
                <w:rFonts w:ascii="Arial Narrow" w:hAnsi="Arial Narrow"/>
                <w:b/>
              </w:rPr>
            </w:pPr>
            <w:r w:rsidRPr="00A54263">
              <w:rPr>
                <w:rFonts w:ascii="Arial Narrow" w:hAnsi="Arial Narrow"/>
                <w:b/>
              </w:rPr>
              <w:t xml:space="preserve">Planned Evidence of Impact                 </w:t>
            </w:r>
          </w:p>
        </w:tc>
        <w:tc>
          <w:tcPr>
            <w:tcW w:w="1260" w:type="dxa"/>
          </w:tcPr>
          <w:p w14:paraId="1A9E013B" w14:textId="54F24E28" w:rsidR="00CC099E" w:rsidRPr="00A54263" w:rsidRDefault="00CC099E" w:rsidP="009A642E">
            <w:pPr>
              <w:jc w:val="center"/>
              <w:rPr>
                <w:rFonts w:ascii="Arial Narrow" w:hAnsi="Arial Narrow"/>
                <w:b/>
              </w:rPr>
            </w:pPr>
            <w:r>
              <w:rPr>
                <w:rFonts w:ascii="Arial Narrow" w:hAnsi="Arial Narrow"/>
                <w:b/>
              </w:rPr>
              <w:t>Midterm Report</w:t>
            </w:r>
          </w:p>
        </w:tc>
      </w:tr>
      <w:tr w:rsidR="00CC099E" w:rsidRPr="00E74997" w14:paraId="76CBF900" w14:textId="791AC3C0" w:rsidTr="007B6F5F">
        <w:trPr>
          <w:trHeight w:val="629"/>
        </w:trPr>
        <w:tc>
          <w:tcPr>
            <w:tcW w:w="2155" w:type="dxa"/>
          </w:tcPr>
          <w:p w14:paraId="4CF2E213" w14:textId="4CCE4FDD" w:rsidR="00CC099E" w:rsidRPr="00E74997" w:rsidRDefault="00CC099E" w:rsidP="00E74997">
            <w:pPr>
              <w:tabs>
                <w:tab w:val="left" w:pos="252"/>
              </w:tabs>
              <w:ind w:left="252" w:hanging="180"/>
              <w:jc w:val="center"/>
              <w:rPr>
                <w:rFonts w:ascii="Arial Narrow" w:hAnsi="Arial Narrow"/>
              </w:rPr>
            </w:pPr>
            <w:r>
              <w:rPr>
                <w:rFonts w:ascii="Arial Narrow" w:hAnsi="Arial Narrow"/>
              </w:rPr>
              <w:t>1</w:t>
            </w:r>
          </w:p>
        </w:tc>
        <w:tc>
          <w:tcPr>
            <w:tcW w:w="3060" w:type="dxa"/>
            <w:shd w:val="clear" w:color="auto" w:fill="auto"/>
            <w:vAlign w:val="center"/>
          </w:tcPr>
          <w:p w14:paraId="1CD7DEA7" w14:textId="75275FF1" w:rsidR="00CC099E" w:rsidRPr="00E74997" w:rsidRDefault="00CC099E" w:rsidP="00297AC2">
            <w:pPr>
              <w:tabs>
                <w:tab w:val="left" w:pos="252"/>
              </w:tabs>
              <w:ind w:left="252" w:hanging="180"/>
              <w:rPr>
                <w:rFonts w:ascii="Arial Narrow" w:hAnsi="Arial Narrow"/>
              </w:rPr>
            </w:pPr>
            <w:r>
              <w:rPr>
                <w:rFonts w:ascii="Arial Narrow" w:hAnsi="Arial Narrow"/>
              </w:rPr>
              <w:t xml:space="preserve">Hold monthly meetings in all VATs </w:t>
            </w:r>
          </w:p>
        </w:tc>
        <w:tc>
          <w:tcPr>
            <w:tcW w:w="3780" w:type="dxa"/>
            <w:shd w:val="clear" w:color="auto" w:fill="auto"/>
            <w:vAlign w:val="center"/>
          </w:tcPr>
          <w:p w14:paraId="38EB6FEC" w14:textId="4EC0AB47" w:rsidR="00CC099E" w:rsidRPr="00E74997" w:rsidRDefault="00CC099E" w:rsidP="00297AC2">
            <w:pPr>
              <w:jc w:val="center"/>
              <w:rPr>
                <w:rFonts w:ascii="Arial Narrow" w:hAnsi="Arial Narrow"/>
              </w:rPr>
            </w:pPr>
            <w:r>
              <w:rPr>
                <w:rFonts w:ascii="Arial Narrow" w:hAnsi="Arial Narrow"/>
              </w:rPr>
              <w:t>Provide agendas and minutes of each monthly meeting of the VATs</w:t>
            </w:r>
          </w:p>
        </w:tc>
        <w:tc>
          <w:tcPr>
            <w:tcW w:w="3870" w:type="dxa"/>
            <w:shd w:val="clear" w:color="auto" w:fill="auto"/>
            <w:vAlign w:val="center"/>
          </w:tcPr>
          <w:p w14:paraId="5077B236" w14:textId="77777777" w:rsidR="00CC099E" w:rsidRDefault="00CC099E" w:rsidP="009100A1">
            <w:pPr>
              <w:rPr>
                <w:rFonts w:ascii="Arial Narrow" w:hAnsi="Arial Narrow"/>
              </w:rPr>
            </w:pPr>
            <w:r>
              <w:rPr>
                <w:rFonts w:ascii="Arial Narrow" w:hAnsi="Arial Narrow"/>
              </w:rPr>
              <w:t>80% of group attend regularly</w:t>
            </w:r>
          </w:p>
          <w:p w14:paraId="21DAA91A" w14:textId="176ED329" w:rsidR="00CC099E" w:rsidRDefault="00CC099E" w:rsidP="009100A1">
            <w:pPr>
              <w:rPr>
                <w:rFonts w:ascii="Arial Narrow" w:hAnsi="Arial Narrow"/>
              </w:rPr>
            </w:pPr>
            <w:r>
              <w:rPr>
                <w:rFonts w:ascii="Arial Narrow" w:hAnsi="Arial Narrow"/>
              </w:rPr>
              <w:t>Each group provides an action plan for year</w:t>
            </w:r>
          </w:p>
          <w:p w14:paraId="3B318BC6" w14:textId="68774294" w:rsidR="00CC099E" w:rsidRPr="00E74997" w:rsidRDefault="00CC099E" w:rsidP="009100A1">
            <w:pPr>
              <w:rPr>
                <w:rFonts w:ascii="Arial Narrow" w:hAnsi="Arial Narrow"/>
              </w:rPr>
            </w:pPr>
          </w:p>
        </w:tc>
        <w:tc>
          <w:tcPr>
            <w:tcW w:w="1260" w:type="dxa"/>
          </w:tcPr>
          <w:p w14:paraId="4E6D48DF" w14:textId="0D86CF1B" w:rsidR="00CC099E" w:rsidRDefault="007B6F5F" w:rsidP="009100A1">
            <w:pPr>
              <w:rPr>
                <w:rFonts w:ascii="Arial Narrow" w:hAnsi="Arial Narrow"/>
                <w:b/>
              </w:rPr>
            </w:pPr>
            <w:r>
              <w:rPr>
                <w:rFonts w:ascii="Arial Narrow" w:hAnsi="Arial Narrow"/>
                <w:b/>
              </w:rPr>
              <w:t xml:space="preserve">MET </w:t>
            </w:r>
            <w:r w:rsidRPr="007B6F5F">
              <w:rPr>
                <w:rFonts w:ascii="Arial Narrow" w:hAnsi="Arial Narrow"/>
              </w:rPr>
              <w:t>FOR SCIENCE (3 MEETINGS)</w:t>
            </w:r>
          </w:p>
          <w:p w14:paraId="12D483EE" w14:textId="63AD619E" w:rsidR="007B6F5F" w:rsidRPr="007B6F5F" w:rsidRDefault="007B6F5F" w:rsidP="009100A1">
            <w:pPr>
              <w:rPr>
                <w:rFonts w:ascii="Arial Narrow" w:hAnsi="Arial Narrow"/>
                <w:b/>
              </w:rPr>
            </w:pPr>
            <w:r>
              <w:rPr>
                <w:rFonts w:ascii="Arial Narrow" w:hAnsi="Arial Narrow"/>
                <w:b/>
              </w:rPr>
              <w:t xml:space="preserve">NOT MET </w:t>
            </w:r>
            <w:r w:rsidRPr="007B6F5F">
              <w:rPr>
                <w:rFonts w:ascii="Arial Narrow" w:hAnsi="Arial Narrow"/>
              </w:rPr>
              <w:t>MATH AND ELA</w:t>
            </w:r>
          </w:p>
        </w:tc>
      </w:tr>
      <w:tr w:rsidR="00CC099E" w:rsidRPr="00E74997" w14:paraId="1E98EAD7" w14:textId="3CC4B288" w:rsidTr="007B6F5F">
        <w:trPr>
          <w:trHeight w:val="629"/>
        </w:trPr>
        <w:tc>
          <w:tcPr>
            <w:tcW w:w="2155" w:type="dxa"/>
          </w:tcPr>
          <w:p w14:paraId="65217C40" w14:textId="51917C5C" w:rsidR="00CC099E" w:rsidRDefault="00CC099E" w:rsidP="00E74997">
            <w:pPr>
              <w:tabs>
                <w:tab w:val="left" w:pos="252"/>
              </w:tabs>
              <w:ind w:left="252" w:hanging="180"/>
              <w:jc w:val="center"/>
              <w:rPr>
                <w:rFonts w:ascii="Arial Narrow" w:hAnsi="Arial Narrow"/>
              </w:rPr>
            </w:pPr>
            <w:r>
              <w:rPr>
                <w:rFonts w:ascii="Arial Narrow" w:hAnsi="Arial Narrow"/>
              </w:rPr>
              <w:t>1</w:t>
            </w:r>
          </w:p>
        </w:tc>
        <w:tc>
          <w:tcPr>
            <w:tcW w:w="3060" w:type="dxa"/>
            <w:shd w:val="clear" w:color="auto" w:fill="auto"/>
            <w:vAlign w:val="center"/>
          </w:tcPr>
          <w:p w14:paraId="50A88B06" w14:textId="2A6C8DA9" w:rsidR="00CC099E" w:rsidRDefault="00CC099E" w:rsidP="00297AC2">
            <w:pPr>
              <w:tabs>
                <w:tab w:val="left" w:pos="252"/>
              </w:tabs>
              <w:ind w:left="252" w:hanging="180"/>
              <w:rPr>
                <w:rFonts w:ascii="Arial Narrow" w:hAnsi="Arial Narrow"/>
              </w:rPr>
            </w:pPr>
            <w:r>
              <w:rPr>
                <w:rFonts w:ascii="Arial Narrow" w:hAnsi="Arial Narrow"/>
              </w:rPr>
              <w:t>Monthly ZOOM meetings</w:t>
            </w:r>
          </w:p>
        </w:tc>
        <w:tc>
          <w:tcPr>
            <w:tcW w:w="3780" w:type="dxa"/>
            <w:shd w:val="clear" w:color="auto" w:fill="auto"/>
            <w:vAlign w:val="center"/>
          </w:tcPr>
          <w:p w14:paraId="6CEA54F8" w14:textId="21834677" w:rsidR="00CC099E" w:rsidRDefault="00CC099E" w:rsidP="00297AC2">
            <w:pPr>
              <w:jc w:val="center"/>
              <w:rPr>
                <w:rFonts w:ascii="Arial Narrow" w:hAnsi="Arial Narrow"/>
              </w:rPr>
            </w:pPr>
            <w:r>
              <w:rPr>
                <w:rFonts w:ascii="Arial Narrow" w:hAnsi="Arial Narrow"/>
              </w:rPr>
              <w:t>Number of teachers calling for assistance</w:t>
            </w:r>
          </w:p>
        </w:tc>
        <w:tc>
          <w:tcPr>
            <w:tcW w:w="3870" w:type="dxa"/>
            <w:shd w:val="clear" w:color="auto" w:fill="auto"/>
            <w:vAlign w:val="center"/>
          </w:tcPr>
          <w:p w14:paraId="74CAAE98" w14:textId="4433144E" w:rsidR="00CC099E" w:rsidRDefault="00CC099E" w:rsidP="009100A1">
            <w:pPr>
              <w:rPr>
                <w:rFonts w:ascii="Arial Narrow" w:hAnsi="Arial Narrow"/>
              </w:rPr>
            </w:pPr>
            <w:r>
              <w:rPr>
                <w:rFonts w:ascii="Arial Narrow" w:hAnsi="Arial Narrow"/>
              </w:rPr>
              <w:t>80% of teachers fill out survey</w:t>
            </w:r>
          </w:p>
        </w:tc>
        <w:tc>
          <w:tcPr>
            <w:tcW w:w="1260" w:type="dxa"/>
          </w:tcPr>
          <w:p w14:paraId="6101F0DC" w14:textId="3173952F" w:rsidR="00CC099E" w:rsidRDefault="00CC099E" w:rsidP="009100A1">
            <w:pPr>
              <w:rPr>
                <w:rFonts w:ascii="Arial Narrow" w:hAnsi="Arial Narrow"/>
              </w:rPr>
            </w:pPr>
            <w:r w:rsidRPr="007B6F5F">
              <w:rPr>
                <w:rFonts w:ascii="Arial Narrow" w:hAnsi="Arial Narrow"/>
                <w:b/>
              </w:rPr>
              <w:t xml:space="preserve">Cancelled </w:t>
            </w:r>
            <w:r>
              <w:rPr>
                <w:rFonts w:ascii="Arial Narrow" w:hAnsi="Arial Narrow"/>
              </w:rPr>
              <w:t>due to poor attendance</w:t>
            </w:r>
          </w:p>
        </w:tc>
      </w:tr>
      <w:tr w:rsidR="00600B67" w:rsidRPr="00E74997" w14:paraId="19F278D4" w14:textId="77777777" w:rsidTr="007B6F5F">
        <w:trPr>
          <w:trHeight w:val="629"/>
        </w:trPr>
        <w:tc>
          <w:tcPr>
            <w:tcW w:w="2155" w:type="dxa"/>
          </w:tcPr>
          <w:p w14:paraId="1DE0A67F" w14:textId="06120F26" w:rsidR="00600B67" w:rsidRDefault="00600B67" w:rsidP="00E74997">
            <w:pPr>
              <w:tabs>
                <w:tab w:val="left" w:pos="252"/>
              </w:tabs>
              <w:ind w:left="252" w:hanging="180"/>
              <w:jc w:val="center"/>
              <w:rPr>
                <w:rFonts w:ascii="Arial Narrow" w:hAnsi="Arial Narrow"/>
              </w:rPr>
            </w:pPr>
            <w:r>
              <w:rPr>
                <w:rFonts w:ascii="Arial Narrow" w:hAnsi="Arial Narrow"/>
              </w:rPr>
              <w:t>1</w:t>
            </w:r>
          </w:p>
        </w:tc>
        <w:tc>
          <w:tcPr>
            <w:tcW w:w="3060" w:type="dxa"/>
            <w:shd w:val="clear" w:color="auto" w:fill="auto"/>
            <w:vAlign w:val="center"/>
          </w:tcPr>
          <w:p w14:paraId="13DDC208" w14:textId="77777777" w:rsidR="00600B67" w:rsidRDefault="00600B67" w:rsidP="00600B67">
            <w:pPr>
              <w:tabs>
                <w:tab w:val="left" w:pos="252"/>
              </w:tabs>
              <w:rPr>
                <w:rFonts w:ascii="Arial Narrow" w:hAnsi="Arial Narrow"/>
              </w:rPr>
            </w:pPr>
            <w:r>
              <w:rPr>
                <w:rFonts w:ascii="Arial Narrow" w:hAnsi="Arial Narrow"/>
              </w:rPr>
              <w:t>New Objective to take the place of ZOOM monthly meetings:</w:t>
            </w:r>
          </w:p>
          <w:p w14:paraId="0FAEB540" w14:textId="77777777" w:rsidR="00600B67" w:rsidRDefault="00600B67" w:rsidP="00600B67">
            <w:pPr>
              <w:tabs>
                <w:tab w:val="left" w:pos="252"/>
              </w:tabs>
              <w:rPr>
                <w:rFonts w:ascii="Arial Narrow" w:hAnsi="Arial Narrow"/>
              </w:rPr>
            </w:pPr>
            <w:r>
              <w:rPr>
                <w:rFonts w:ascii="Arial Narrow" w:hAnsi="Arial Narrow"/>
              </w:rPr>
              <w:t>Four trainings for ELA and four trainings for math</w:t>
            </w:r>
          </w:p>
          <w:p w14:paraId="3C6C0BA7" w14:textId="77777777" w:rsidR="00600B67" w:rsidRDefault="00600B67" w:rsidP="00600B67">
            <w:pPr>
              <w:tabs>
                <w:tab w:val="left" w:pos="252"/>
              </w:tabs>
              <w:rPr>
                <w:rFonts w:ascii="Arial Narrow" w:hAnsi="Arial Narrow"/>
              </w:rPr>
            </w:pPr>
          </w:p>
          <w:p w14:paraId="1807D060" w14:textId="77777777" w:rsidR="00600B67" w:rsidRDefault="00600B67" w:rsidP="00600B67">
            <w:pPr>
              <w:tabs>
                <w:tab w:val="left" w:pos="252"/>
              </w:tabs>
              <w:rPr>
                <w:rFonts w:ascii="Arial Narrow" w:hAnsi="Arial Narrow"/>
              </w:rPr>
            </w:pPr>
          </w:p>
          <w:p w14:paraId="4E602290" w14:textId="7DDBC5C5" w:rsidR="00600B67" w:rsidRDefault="00600B67" w:rsidP="00600B67">
            <w:pPr>
              <w:tabs>
                <w:tab w:val="left" w:pos="252"/>
              </w:tabs>
              <w:rPr>
                <w:rFonts w:ascii="Arial Narrow" w:hAnsi="Arial Narrow"/>
              </w:rPr>
            </w:pPr>
          </w:p>
        </w:tc>
        <w:tc>
          <w:tcPr>
            <w:tcW w:w="3780" w:type="dxa"/>
            <w:shd w:val="clear" w:color="auto" w:fill="auto"/>
            <w:vAlign w:val="center"/>
          </w:tcPr>
          <w:p w14:paraId="7ED1AA05" w14:textId="77777777" w:rsidR="00600B67" w:rsidRDefault="00600B67" w:rsidP="00297AC2">
            <w:pPr>
              <w:jc w:val="center"/>
              <w:rPr>
                <w:rFonts w:ascii="Arial Narrow" w:hAnsi="Arial Narrow"/>
              </w:rPr>
            </w:pPr>
            <w:r>
              <w:rPr>
                <w:rFonts w:ascii="Arial Narrow" w:hAnsi="Arial Narrow"/>
              </w:rPr>
              <w:t xml:space="preserve">List of attendees </w:t>
            </w:r>
          </w:p>
          <w:p w14:paraId="4C747608" w14:textId="77777777" w:rsidR="00600B67" w:rsidRDefault="00600B67" w:rsidP="00297AC2">
            <w:pPr>
              <w:jc w:val="center"/>
              <w:rPr>
                <w:rFonts w:ascii="Arial Narrow" w:hAnsi="Arial Narrow"/>
              </w:rPr>
            </w:pPr>
          </w:p>
          <w:p w14:paraId="2AE0E042" w14:textId="77777777" w:rsidR="00600B67" w:rsidRDefault="00600B67" w:rsidP="00297AC2">
            <w:pPr>
              <w:jc w:val="center"/>
              <w:rPr>
                <w:rFonts w:ascii="Arial Narrow" w:hAnsi="Arial Narrow"/>
              </w:rPr>
            </w:pPr>
          </w:p>
          <w:p w14:paraId="1008052B" w14:textId="77777777" w:rsidR="00600B67" w:rsidRDefault="00600B67" w:rsidP="00297AC2">
            <w:pPr>
              <w:jc w:val="center"/>
              <w:rPr>
                <w:rFonts w:ascii="Arial Narrow" w:hAnsi="Arial Narrow"/>
              </w:rPr>
            </w:pPr>
          </w:p>
          <w:p w14:paraId="1EBAF726" w14:textId="77777777" w:rsidR="00600B67" w:rsidRDefault="00600B67" w:rsidP="00297AC2">
            <w:pPr>
              <w:jc w:val="center"/>
              <w:rPr>
                <w:rFonts w:ascii="Arial Narrow" w:hAnsi="Arial Narrow"/>
              </w:rPr>
            </w:pPr>
          </w:p>
          <w:p w14:paraId="591AD2A4" w14:textId="733F13C5" w:rsidR="00600B67" w:rsidRDefault="00600B67" w:rsidP="00297AC2">
            <w:pPr>
              <w:jc w:val="center"/>
              <w:rPr>
                <w:rFonts w:ascii="Arial Narrow" w:hAnsi="Arial Narrow"/>
              </w:rPr>
            </w:pPr>
          </w:p>
        </w:tc>
        <w:tc>
          <w:tcPr>
            <w:tcW w:w="3870" w:type="dxa"/>
            <w:shd w:val="clear" w:color="auto" w:fill="auto"/>
            <w:vAlign w:val="center"/>
          </w:tcPr>
          <w:p w14:paraId="05A82CF2" w14:textId="77777777" w:rsidR="00600B67" w:rsidRDefault="00600B67" w:rsidP="009100A1">
            <w:pPr>
              <w:rPr>
                <w:rFonts w:ascii="Arial Narrow" w:hAnsi="Arial Narrow"/>
              </w:rPr>
            </w:pPr>
            <w:r>
              <w:rPr>
                <w:rFonts w:ascii="Arial Narrow" w:hAnsi="Arial Narrow"/>
              </w:rPr>
              <w:t xml:space="preserve">CPC courses should be taught with fidelity this year—assessment team will be evaluating this through IRB </w:t>
            </w:r>
          </w:p>
          <w:p w14:paraId="1FD105F9" w14:textId="77777777" w:rsidR="00600B67" w:rsidRDefault="00600B67" w:rsidP="009100A1">
            <w:pPr>
              <w:rPr>
                <w:rFonts w:ascii="Arial Narrow" w:hAnsi="Arial Narrow"/>
              </w:rPr>
            </w:pPr>
          </w:p>
          <w:p w14:paraId="30DEF4EE" w14:textId="77777777" w:rsidR="00600B67" w:rsidRDefault="00600B67" w:rsidP="009100A1">
            <w:pPr>
              <w:rPr>
                <w:rFonts w:ascii="Arial Narrow" w:hAnsi="Arial Narrow"/>
              </w:rPr>
            </w:pPr>
          </w:p>
          <w:p w14:paraId="74670F45" w14:textId="77777777" w:rsidR="00600B67" w:rsidRDefault="00600B67" w:rsidP="009100A1">
            <w:pPr>
              <w:rPr>
                <w:rFonts w:ascii="Arial Narrow" w:hAnsi="Arial Narrow"/>
              </w:rPr>
            </w:pPr>
          </w:p>
          <w:p w14:paraId="750FBFBB" w14:textId="1C55742A" w:rsidR="00600B67" w:rsidRDefault="00600B67" w:rsidP="009100A1">
            <w:pPr>
              <w:rPr>
                <w:rFonts w:ascii="Arial Narrow" w:hAnsi="Arial Narrow"/>
              </w:rPr>
            </w:pPr>
          </w:p>
        </w:tc>
        <w:tc>
          <w:tcPr>
            <w:tcW w:w="1260" w:type="dxa"/>
          </w:tcPr>
          <w:p w14:paraId="155631CC" w14:textId="77777777" w:rsidR="00600B67" w:rsidRDefault="00600B67" w:rsidP="009100A1">
            <w:pPr>
              <w:rPr>
                <w:rFonts w:ascii="Arial Narrow" w:hAnsi="Arial Narrow"/>
                <w:b/>
              </w:rPr>
            </w:pPr>
            <w:r>
              <w:rPr>
                <w:rFonts w:ascii="Arial Narrow" w:hAnsi="Arial Narrow"/>
                <w:b/>
              </w:rPr>
              <w:t>PARTIAL MET</w:t>
            </w:r>
          </w:p>
          <w:p w14:paraId="783B672F" w14:textId="59A7C281" w:rsidR="00600B67" w:rsidRPr="00600B67" w:rsidRDefault="00600B67" w:rsidP="009100A1">
            <w:pPr>
              <w:rPr>
                <w:rFonts w:ascii="Arial Narrow" w:hAnsi="Arial Narrow"/>
              </w:rPr>
            </w:pPr>
            <w:r>
              <w:rPr>
                <w:rFonts w:ascii="Arial Narrow" w:hAnsi="Arial Narrow"/>
              </w:rPr>
              <w:t>Two trainings each have been conducted</w:t>
            </w:r>
          </w:p>
        </w:tc>
      </w:tr>
      <w:tr w:rsidR="00CC099E" w:rsidRPr="00E74997" w14:paraId="49885F4F" w14:textId="1C717D43" w:rsidTr="007B6F5F">
        <w:trPr>
          <w:trHeight w:val="629"/>
        </w:trPr>
        <w:tc>
          <w:tcPr>
            <w:tcW w:w="2155" w:type="dxa"/>
          </w:tcPr>
          <w:p w14:paraId="13997DDF" w14:textId="3D69675A" w:rsidR="00CC099E" w:rsidRDefault="00CC099E" w:rsidP="00E74997">
            <w:pPr>
              <w:tabs>
                <w:tab w:val="left" w:pos="252"/>
              </w:tabs>
              <w:ind w:left="252" w:hanging="180"/>
              <w:jc w:val="center"/>
              <w:rPr>
                <w:rFonts w:ascii="Arial Narrow" w:hAnsi="Arial Narrow"/>
              </w:rPr>
            </w:pPr>
            <w:r>
              <w:rPr>
                <w:rFonts w:ascii="Arial Narrow" w:hAnsi="Arial Narrow"/>
              </w:rPr>
              <w:t>1</w:t>
            </w:r>
          </w:p>
        </w:tc>
        <w:tc>
          <w:tcPr>
            <w:tcW w:w="3060" w:type="dxa"/>
            <w:shd w:val="clear" w:color="auto" w:fill="auto"/>
            <w:vAlign w:val="center"/>
          </w:tcPr>
          <w:p w14:paraId="027E9EDF" w14:textId="210E8EA6" w:rsidR="00CC099E" w:rsidRDefault="00CC099E" w:rsidP="00297AC2">
            <w:pPr>
              <w:tabs>
                <w:tab w:val="left" w:pos="252"/>
              </w:tabs>
              <w:ind w:left="252" w:hanging="180"/>
              <w:rPr>
                <w:rFonts w:ascii="Arial Narrow" w:hAnsi="Arial Narrow"/>
              </w:rPr>
            </w:pPr>
            <w:r>
              <w:rPr>
                <w:rFonts w:ascii="Arial Narrow" w:hAnsi="Arial Narrow"/>
              </w:rPr>
              <w:t xml:space="preserve">Summer Professional Development </w:t>
            </w:r>
            <w:r>
              <w:rPr>
                <w:rFonts w:ascii="Arial Narrow" w:hAnsi="Arial Narrow"/>
              </w:rPr>
              <w:br/>
              <w:t>Workshop for new teachers to CPCs</w:t>
            </w:r>
          </w:p>
        </w:tc>
        <w:tc>
          <w:tcPr>
            <w:tcW w:w="3780" w:type="dxa"/>
            <w:shd w:val="clear" w:color="auto" w:fill="auto"/>
            <w:vAlign w:val="center"/>
          </w:tcPr>
          <w:p w14:paraId="4EA16FBB" w14:textId="14BD5D6C" w:rsidR="00CC099E" w:rsidRDefault="00CC099E" w:rsidP="0081318E">
            <w:pPr>
              <w:jc w:val="center"/>
              <w:rPr>
                <w:rFonts w:ascii="Arial Narrow" w:hAnsi="Arial Narrow"/>
              </w:rPr>
            </w:pPr>
            <w:r>
              <w:rPr>
                <w:rFonts w:ascii="Arial Narrow" w:hAnsi="Arial Narrow"/>
              </w:rPr>
              <w:t>Attendance for new teachers to the ELA and Math CPC</w:t>
            </w:r>
          </w:p>
        </w:tc>
        <w:tc>
          <w:tcPr>
            <w:tcW w:w="3870" w:type="dxa"/>
            <w:shd w:val="clear" w:color="auto" w:fill="auto"/>
            <w:vAlign w:val="center"/>
          </w:tcPr>
          <w:p w14:paraId="224844E9" w14:textId="5FF454D9" w:rsidR="00CC099E" w:rsidRDefault="00CC099E" w:rsidP="009100A1">
            <w:pPr>
              <w:rPr>
                <w:rFonts w:ascii="Arial Narrow" w:hAnsi="Arial Narrow"/>
              </w:rPr>
            </w:pPr>
            <w:r>
              <w:rPr>
                <w:rFonts w:ascii="Arial Narrow" w:hAnsi="Arial Narrow"/>
              </w:rPr>
              <w:t>80% of new teachers attend the summer workshop</w:t>
            </w:r>
          </w:p>
        </w:tc>
        <w:tc>
          <w:tcPr>
            <w:tcW w:w="1260" w:type="dxa"/>
          </w:tcPr>
          <w:p w14:paraId="3F44D6D7" w14:textId="77777777" w:rsidR="00CC099E" w:rsidRDefault="00CC099E" w:rsidP="009100A1">
            <w:pPr>
              <w:rPr>
                <w:rFonts w:ascii="Arial Narrow" w:hAnsi="Arial Narrow"/>
                <w:b/>
              </w:rPr>
            </w:pPr>
            <w:r w:rsidRPr="007B6F5F">
              <w:rPr>
                <w:rFonts w:ascii="Arial Narrow" w:hAnsi="Arial Narrow"/>
                <w:b/>
              </w:rPr>
              <w:t>MET</w:t>
            </w:r>
          </w:p>
          <w:p w14:paraId="48DF3667" w14:textId="22756910" w:rsidR="007B6F5F" w:rsidRPr="007B6F5F" w:rsidRDefault="007B6F5F" w:rsidP="009100A1">
            <w:pPr>
              <w:rPr>
                <w:rFonts w:ascii="Arial Narrow" w:hAnsi="Arial Narrow"/>
              </w:rPr>
            </w:pPr>
            <w:r>
              <w:rPr>
                <w:rFonts w:ascii="Arial Narrow" w:hAnsi="Arial Narrow"/>
              </w:rPr>
              <w:t xml:space="preserve">Agenda and teacher list </w:t>
            </w:r>
          </w:p>
        </w:tc>
      </w:tr>
      <w:tr w:rsidR="00CC099E" w:rsidRPr="00E74997" w14:paraId="54CBF045" w14:textId="11206FDC" w:rsidTr="007B6F5F">
        <w:trPr>
          <w:trHeight w:val="629"/>
        </w:trPr>
        <w:tc>
          <w:tcPr>
            <w:tcW w:w="2155" w:type="dxa"/>
          </w:tcPr>
          <w:p w14:paraId="256E0D7D" w14:textId="5C961FCA" w:rsidR="00CC099E" w:rsidRDefault="00CC099E" w:rsidP="00E74997">
            <w:pPr>
              <w:tabs>
                <w:tab w:val="left" w:pos="252"/>
              </w:tabs>
              <w:ind w:left="252" w:hanging="180"/>
              <w:jc w:val="center"/>
              <w:rPr>
                <w:rFonts w:ascii="Arial Narrow" w:hAnsi="Arial Narrow"/>
              </w:rPr>
            </w:pPr>
            <w:r>
              <w:rPr>
                <w:rFonts w:ascii="Arial Narrow" w:hAnsi="Arial Narrow"/>
              </w:rPr>
              <w:t>1, 3</w:t>
            </w:r>
          </w:p>
        </w:tc>
        <w:tc>
          <w:tcPr>
            <w:tcW w:w="3060" w:type="dxa"/>
            <w:shd w:val="clear" w:color="auto" w:fill="auto"/>
            <w:vAlign w:val="center"/>
          </w:tcPr>
          <w:p w14:paraId="0A08475C" w14:textId="3E463409" w:rsidR="00CC099E" w:rsidRDefault="00CC099E" w:rsidP="0081318E">
            <w:pPr>
              <w:tabs>
                <w:tab w:val="left" w:pos="252"/>
              </w:tabs>
              <w:ind w:left="180" w:hanging="180"/>
              <w:jc w:val="both"/>
              <w:rPr>
                <w:rFonts w:ascii="Arial Narrow" w:hAnsi="Arial Narrow"/>
              </w:rPr>
            </w:pPr>
            <w:r>
              <w:rPr>
                <w:rFonts w:ascii="Arial Narrow" w:hAnsi="Arial Narrow"/>
              </w:rPr>
              <w:t xml:space="preserve">Send a formal letter of recognition to principals informing them of their teachers’ interest in the education of RGV students. </w:t>
            </w:r>
          </w:p>
        </w:tc>
        <w:tc>
          <w:tcPr>
            <w:tcW w:w="3780" w:type="dxa"/>
            <w:shd w:val="clear" w:color="auto" w:fill="auto"/>
            <w:vAlign w:val="center"/>
          </w:tcPr>
          <w:p w14:paraId="7AA64AD1" w14:textId="35CB298C" w:rsidR="00CC099E" w:rsidRDefault="00CC099E" w:rsidP="009100A1">
            <w:pPr>
              <w:jc w:val="center"/>
              <w:rPr>
                <w:rFonts w:ascii="Arial Narrow" w:hAnsi="Arial Narrow"/>
              </w:rPr>
            </w:pPr>
            <w:r>
              <w:rPr>
                <w:rFonts w:ascii="Arial Narrow" w:hAnsi="Arial Narrow"/>
              </w:rPr>
              <w:t xml:space="preserve">Copy of letters </w:t>
            </w:r>
          </w:p>
        </w:tc>
        <w:tc>
          <w:tcPr>
            <w:tcW w:w="3870" w:type="dxa"/>
            <w:shd w:val="clear" w:color="auto" w:fill="auto"/>
            <w:vAlign w:val="center"/>
          </w:tcPr>
          <w:p w14:paraId="58912F2F" w14:textId="52151F49" w:rsidR="00CC099E" w:rsidRDefault="00CC099E" w:rsidP="0081318E">
            <w:pPr>
              <w:rPr>
                <w:rFonts w:ascii="Arial Narrow" w:hAnsi="Arial Narrow"/>
              </w:rPr>
            </w:pPr>
            <w:r>
              <w:rPr>
                <w:rFonts w:ascii="Arial Narrow" w:hAnsi="Arial Narrow"/>
              </w:rPr>
              <w:t>Create 80% attendance to VAT monthly</w:t>
            </w:r>
          </w:p>
        </w:tc>
        <w:tc>
          <w:tcPr>
            <w:tcW w:w="1260" w:type="dxa"/>
          </w:tcPr>
          <w:p w14:paraId="24701314" w14:textId="1E29A8FE" w:rsidR="00CC099E" w:rsidRPr="007B6F5F" w:rsidRDefault="007B6F5F" w:rsidP="0081318E">
            <w:pPr>
              <w:rPr>
                <w:rFonts w:ascii="Arial Narrow" w:hAnsi="Arial Narrow"/>
                <w:b/>
              </w:rPr>
            </w:pPr>
            <w:r>
              <w:rPr>
                <w:rFonts w:ascii="Arial Narrow" w:hAnsi="Arial Narrow"/>
                <w:b/>
              </w:rPr>
              <w:t>NOT MET</w:t>
            </w:r>
          </w:p>
        </w:tc>
      </w:tr>
      <w:tr w:rsidR="00CC099E" w:rsidRPr="00E74997" w14:paraId="7BDF8EFA" w14:textId="0F755BA2" w:rsidTr="007B6F5F">
        <w:trPr>
          <w:trHeight w:val="629"/>
        </w:trPr>
        <w:tc>
          <w:tcPr>
            <w:tcW w:w="2155" w:type="dxa"/>
          </w:tcPr>
          <w:p w14:paraId="0255CBCB" w14:textId="782EB143" w:rsidR="00CC099E" w:rsidRPr="00E74997" w:rsidRDefault="00CC099E" w:rsidP="00E74997">
            <w:pPr>
              <w:tabs>
                <w:tab w:val="left" w:pos="252"/>
              </w:tabs>
              <w:ind w:left="252" w:hanging="180"/>
              <w:jc w:val="center"/>
              <w:rPr>
                <w:rFonts w:ascii="Arial Narrow" w:hAnsi="Arial Narrow"/>
              </w:rPr>
            </w:pPr>
            <w:r>
              <w:rPr>
                <w:rFonts w:ascii="Arial Narrow" w:hAnsi="Arial Narrow"/>
              </w:rPr>
              <w:t>2</w:t>
            </w:r>
          </w:p>
        </w:tc>
        <w:tc>
          <w:tcPr>
            <w:tcW w:w="3060" w:type="dxa"/>
            <w:shd w:val="clear" w:color="auto" w:fill="auto"/>
            <w:vAlign w:val="center"/>
          </w:tcPr>
          <w:p w14:paraId="3077EB7C" w14:textId="257D41A4" w:rsidR="00CC099E" w:rsidRPr="00E74997" w:rsidRDefault="00CC099E" w:rsidP="0081318E">
            <w:pPr>
              <w:tabs>
                <w:tab w:val="left" w:pos="252"/>
              </w:tabs>
              <w:ind w:left="252" w:hanging="180"/>
              <w:rPr>
                <w:rFonts w:ascii="Arial Narrow" w:hAnsi="Arial Narrow"/>
              </w:rPr>
            </w:pPr>
            <w:r>
              <w:rPr>
                <w:rFonts w:ascii="Arial Narrow" w:hAnsi="Arial Narrow"/>
              </w:rPr>
              <w:t xml:space="preserve">Received IRB permission to enter selected districts </w:t>
            </w:r>
          </w:p>
        </w:tc>
        <w:tc>
          <w:tcPr>
            <w:tcW w:w="3780" w:type="dxa"/>
            <w:shd w:val="clear" w:color="auto" w:fill="auto"/>
            <w:vAlign w:val="center"/>
          </w:tcPr>
          <w:p w14:paraId="0B386A48" w14:textId="02D1E90F" w:rsidR="00CC099E" w:rsidRPr="00E74997" w:rsidRDefault="00CC099E" w:rsidP="00297AC2">
            <w:pPr>
              <w:jc w:val="center"/>
              <w:rPr>
                <w:rFonts w:ascii="Arial Narrow" w:hAnsi="Arial Narrow"/>
              </w:rPr>
            </w:pPr>
            <w:r>
              <w:rPr>
                <w:rFonts w:ascii="Arial Narrow" w:hAnsi="Arial Narrow"/>
              </w:rPr>
              <w:t xml:space="preserve">Checklist of trips </w:t>
            </w:r>
          </w:p>
        </w:tc>
        <w:tc>
          <w:tcPr>
            <w:tcW w:w="3870" w:type="dxa"/>
            <w:shd w:val="clear" w:color="auto" w:fill="auto"/>
            <w:vAlign w:val="center"/>
          </w:tcPr>
          <w:p w14:paraId="0E5206E7" w14:textId="4900244C" w:rsidR="00CC099E" w:rsidRPr="00E74997" w:rsidRDefault="00CC099E" w:rsidP="0081318E">
            <w:pPr>
              <w:rPr>
                <w:rFonts w:ascii="Arial Narrow" w:hAnsi="Arial Narrow"/>
              </w:rPr>
            </w:pPr>
            <w:r>
              <w:rPr>
                <w:rFonts w:ascii="Arial Narrow" w:hAnsi="Arial Narrow"/>
              </w:rPr>
              <w:t>Provide IRB permission letter of approval</w:t>
            </w:r>
          </w:p>
        </w:tc>
        <w:tc>
          <w:tcPr>
            <w:tcW w:w="1260" w:type="dxa"/>
          </w:tcPr>
          <w:p w14:paraId="666930AE" w14:textId="77777777" w:rsidR="00F234A3" w:rsidRDefault="00FA670F" w:rsidP="0081318E">
            <w:pPr>
              <w:rPr>
                <w:rFonts w:ascii="Arial Narrow" w:hAnsi="Arial Narrow"/>
              </w:rPr>
            </w:pPr>
            <w:r w:rsidRPr="00F234A3">
              <w:rPr>
                <w:rFonts w:ascii="Arial Narrow" w:hAnsi="Arial Narrow"/>
                <w:b/>
              </w:rPr>
              <w:t>MET</w:t>
            </w:r>
            <w:r>
              <w:rPr>
                <w:rFonts w:ascii="Arial Narrow" w:hAnsi="Arial Narrow"/>
              </w:rPr>
              <w:t xml:space="preserve"> </w:t>
            </w:r>
          </w:p>
          <w:p w14:paraId="24491BB0" w14:textId="6C7D6BBC" w:rsidR="00CC099E" w:rsidRDefault="00FA670F" w:rsidP="0081318E">
            <w:pPr>
              <w:rPr>
                <w:rFonts w:ascii="Arial Narrow" w:hAnsi="Arial Narrow"/>
              </w:rPr>
            </w:pPr>
            <w:r>
              <w:rPr>
                <w:rFonts w:ascii="Arial Narrow" w:hAnsi="Arial Narrow"/>
              </w:rPr>
              <w:t>see IRB approval letter</w:t>
            </w:r>
          </w:p>
        </w:tc>
      </w:tr>
      <w:tr w:rsidR="00CC099E" w:rsidRPr="00E74997" w14:paraId="3E48FF47" w14:textId="6328CBEB" w:rsidTr="007B6F5F">
        <w:trPr>
          <w:trHeight w:val="629"/>
        </w:trPr>
        <w:tc>
          <w:tcPr>
            <w:tcW w:w="2155" w:type="dxa"/>
          </w:tcPr>
          <w:p w14:paraId="2C33FCEB" w14:textId="11761CBD" w:rsidR="00CC099E" w:rsidRDefault="00CC099E" w:rsidP="00E74997">
            <w:pPr>
              <w:tabs>
                <w:tab w:val="left" w:pos="252"/>
              </w:tabs>
              <w:ind w:left="252" w:hanging="180"/>
              <w:jc w:val="center"/>
              <w:rPr>
                <w:rFonts w:ascii="Arial Narrow" w:hAnsi="Arial Narrow"/>
              </w:rPr>
            </w:pPr>
            <w:r>
              <w:rPr>
                <w:rFonts w:ascii="Arial Narrow" w:hAnsi="Arial Narrow"/>
              </w:rPr>
              <w:t>2</w:t>
            </w:r>
          </w:p>
        </w:tc>
        <w:tc>
          <w:tcPr>
            <w:tcW w:w="3060" w:type="dxa"/>
            <w:shd w:val="clear" w:color="auto" w:fill="auto"/>
            <w:vAlign w:val="center"/>
          </w:tcPr>
          <w:p w14:paraId="617A9DCF" w14:textId="75E97022" w:rsidR="00CC099E" w:rsidRDefault="00CC099E" w:rsidP="0081318E">
            <w:pPr>
              <w:tabs>
                <w:tab w:val="left" w:pos="252"/>
              </w:tabs>
              <w:ind w:left="252" w:hanging="180"/>
              <w:rPr>
                <w:rFonts w:ascii="Arial Narrow" w:hAnsi="Arial Narrow"/>
              </w:rPr>
            </w:pPr>
            <w:r>
              <w:rPr>
                <w:rFonts w:ascii="Arial Narrow" w:hAnsi="Arial Narrow"/>
              </w:rPr>
              <w:t>Collect data and analyze data</w:t>
            </w:r>
          </w:p>
        </w:tc>
        <w:tc>
          <w:tcPr>
            <w:tcW w:w="3780" w:type="dxa"/>
            <w:shd w:val="clear" w:color="auto" w:fill="auto"/>
            <w:vAlign w:val="center"/>
          </w:tcPr>
          <w:p w14:paraId="3804F141" w14:textId="0F4956E1" w:rsidR="00CC099E" w:rsidRDefault="00CC099E" w:rsidP="0081318E">
            <w:pPr>
              <w:rPr>
                <w:rFonts w:ascii="Arial Narrow" w:hAnsi="Arial Narrow"/>
              </w:rPr>
            </w:pPr>
            <w:r>
              <w:rPr>
                <w:rFonts w:ascii="Arial Narrow" w:hAnsi="Arial Narrow"/>
              </w:rPr>
              <w:t>Checklist of districts and IHEs used</w:t>
            </w:r>
          </w:p>
        </w:tc>
        <w:tc>
          <w:tcPr>
            <w:tcW w:w="3870" w:type="dxa"/>
            <w:shd w:val="clear" w:color="auto" w:fill="auto"/>
            <w:vAlign w:val="center"/>
          </w:tcPr>
          <w:p w14:paraId="30A82966" w14:textId="341D6C8C" w:rsidR="00CC099E" w:rsidRDefault="00CC099E" w:rsidP="00297AC2">
            <w:pPr>
              <w:rPr>
                <w:rFonts w:ascii="Arial Narrow" w:hAnsi="Arial Narrow"/>
              </w:rPr>
            </w:pPr>
            <w:r>
              <w:rPr>
                <w:rFonts w:ascii="Arial Narrow" w:hAnsi="Arial Narrow"/>
              </w:rPr>
              <w:t>Final report</w:t>
            </w:r>
          </w:p>
        </w:tc>
        <w:tc>
          <w:tcPr>
            <w:tcW w:w="1260" w:type="dxa"/>
          </w:tcPr>
          <w:p w14:paraId="61E72E8E" w14:textId="77777777" w:rsidR="00F234A3" w:rsidRPr="00F234A3" w:rsidRDefault="00F234A3" w:rsidP="00297AC2">
            <w:pPr>
              <w:rPr>
                <w:rFonts w:ascii="Arial Narrow" w:hAnsi="Arial Narrow"/>
                <w:b/>
              </w:rPr>
            </w:pPr>
            <w:r w:rsidRPr="00F234A3">
              <w:rPr>
                <w:rFonts w:ascii="Arial Narrow" w:hAnsi="Arial Narrow"/>
                <w:b/>
              </w:rPr>
              <w:t>NOT MET</w:t>
            </w:r>
          </w:p>
          <w:p w14:paraId="4634665E" w14:textId="77777777" w:rsidR="00FA670F" w:rsidRDefault="00FA670F" w:rsidP="00297AC2">
            <w:pPr>
              <w:rPr>
                <w:rFonts w:ascii="Arial Narrow" w:hAnsi="Arial Narrow"/>
              </w:rPr>
            </w:pPr>
            <w:r>
              <w:rPr>
                <w:rFonts w:ascii="Arial Narrow" w:hAnsi="Arial Narrow"/>
              </w:rPr>
              <w:t>Request Made</w:t>
            </w:r>
          </w:p>
          <w:p w14:paraId="2F23D5AE" w14:textId="265FD9D4" w:rsidR="00CC099E" w:rsidRDefault="00FA670F" w:rsidP="00297AC2">
            <w:pPr>
              <w:rPr>
                <w:rFonts w:ascii="Arial Narrow" w:hAnsi="Arial Narrow"/>
              </w:rPr>
            </w:pPr>
            <w:r>
              <w:rPr>
                <w:rFonts w:ascii="Arial Narrow" w:hAnsi="Arial Narrow"/>
              </w:rPr>
              <w:lastRenderedPageBreak/>
              <w:t>First Semester will be calculated in January</w:t>
            </w:r>
          </w:p>
        </w:tc>
      </w:tr>
      <w:tr w:rsidR="00CC099E" w:rsidRPr="00E74997" w14:paraId="5ADE200E" w14:textId="51CF5B75" w:rsidTr="007B6F5F">
        <w:trPr>
          <w:trHeight w:val="629"/>
        </w:trPr>
        <w:tc>
          <w:tcPr>
            <w:tcW w:w="2155" w:type="dxa"/>
          </w:tcPr>
          <w:p w14:paraId="2355FD6F" w14:textId="7CF1E19D" w:rsidR="00CC099E" w:rsidRDefault="00CC099E" w:rsidP="00E74997">
            <w:pPr>
              <w:tabs>
                <w:tab w:val="left" w:pos="252"/>
              </w:tabs>
              <w:ind w:left="252" w:hanging="180"/>
              <w:jc w:val="center"/>
              <w:rPr>
                <w:rFonts w:ascii="Arial Narrow" w:hAnsi="Arial Narrow"/>
              </w:rPr>
            </w:pPr>
            <w:r>
              <w:rPr>
                <w:rFonts w:ascii="Arial Narrow" w:hAnsi="Arial Narrow"/>
              </w:rPr>
              <w:lastRenderedPageBreak/>
              <w:t>1,3</w:t>
            </w:r>
          </w:p>
        </w:tc>
        <w:tc>
          <w:tcPr>
            <w:tcW w:w="3060" w:type="dxa"/>
            <w:shd w:val="clear" w:color="auto" w:fill="auto"/>
            <w:vAlign w:val="center"/>
          </w:tcPr>
          <w:p w14:paraId="34E8459F" w14:textId="1137832F" w:rsidR="00CC099E" w:rsidRDefault="00CC099E" w:rsidP="0081318E">
            <w:pPr>
              <w:tabs>
                <w:tab w:val="left" w:pos="252"/>
              </w:tabs>
              <w:ind w:left="252" w:hanging="180"/>
              <w:rPr>
                <w:rFonts w:ascii="Arial Narrow" w:hAnsi="Arial Narrow"/>
              </w:rPr>
            </w:pPr>
            <w:r w:rsidRPr="009100A1">
              <w:rPr>
                <w:rFonts w:ascii="Arial Narrow" w:hAnsi="Arial Narrow"/>
              </w:rPr>
              <w:t>VAT teachers</w:t>
            </w:r>
            <w:r>
              <w:rPr>
                <w:rFonts w:ascii="Arial Narrow" w:hAnsi="Arial Narrow"/>
              </w:rPr>
              <w:t xml:space="preserve"> attend meetings </w:t>
            </w:r>
          </w:p>
        </w:tc>
        <w:tc>
          <w:tcPr>
            <w:tcW w:w="3780" w:type="dxa"/>
            <w:shd w:val="clear" w:color="auto" w:fill="auto"/>
            <w:vAlign w:val="center"/>
          </w:tcPr>
          <w:p w14:paraId="4DC3A460" w14:textId="19B053C1" w:rsidR="00CC099E" w:rsidRDefault="00CC099E" w:rsidP="0081318E">
            <w:pPr>
              <w:rPr>
                <w:rFonts w:ascii="Arial Narrow" w:hAnsi="Arial Narrow"/>
              </w:rPr>
            </w:pPr>
            <w:r>
              <w:rPr>
                <w:rFonts w:ascii="Arial Narrow" w:hAnsi="Arial Narrow"/>
              </w:rPr>
              <w:t>Meeting attendance</w:t>
            </w:r>
          </w:p>
        </w:tc>
        <w:tc>
          <w:tcPr>
            <w:tcW w:w="3870" w:type="dxa"/>
            <w:shd w:val="clear" w:color="auto" w:fill="auto"/>
            <w:vAlign w:val="center"/>
          </w:tcPr>
          <w:p w14:paraId="6585D8E1" w14:textId="6F09E434" w:rsidR="00CC099E" w:rsidRDefault="00CC099E" w:rsidP="009A642E">
            <w:pPr>
              <w:jc w:val="center"/>
              <w:rPr>
                <w:rFonts w:ascii="Arial Narrow" w:hAnsi="Arial Narrow"/>
              </w:rPr>
            </w:pPr>
            <w:r>
              <w:rPr>
                <w:rFonts w:ascii="Arial Narrow" w:hAnsi="Arial Narrow"/>
              </w:rPr>
              <w:t>End of Year Survey</w:t>
            </w:r>
          </w:p>
        </w:tc>
        <w:tc>
          <w:tcPr>
            <w:tcW w:w="1260" w:type="dxa"/>
          </w:tcPr>
          <w:p w14:paraId="5C6EBE81" w14:textId="12D82913" w:rsidR="00CC099E" w:rsidRPr="00F234A3" w:rsidRDefault="00DC73F5" w:rsidP="009A642E">
            <w:pPr>
              <w:jc w:val="center"/>
              <w:rPr>
                <w:rFonts w:ascii="Arial Narrow" w:hAnsi="Arial Narrow"/>
                <w:b/>
              </w:rPr>
            </w:pPr>
            <w:r>
              <w:rPr>
                <w:rFonts w:ascii="Arial Narrow" w:hAnsi="Arial Narrow"/>
                <w:b/>
              </w:rPr>
              <w:t>NOT MET</w:t>
            </w:r>
          </w:p>
          <w:p w14:paraId="1AF46EB9" w14:textId="37302BCA" w:rsidR="00DC73F5" w:rsidRDefault="00FA670F" w:rsidP="00DC73F5">
            <w:pPr>
              <w:jc w:val="center"/>
              <w:rPr>
                <w:rFonts w:ascii="Arial Narrow" w:hAnsi="Arial Narrow"/>
              </w:rPr>
            </w:pPr>
            <w:r>
              <w:rPr>
                <w:rFonts w:ascii="Arial Narrow" w:hAnsi="Arial Narrow"/>
              </w:rPr>
              <w:t>Teachers are not attending the VAT  Replaced with the Advisory CORE</w:t>
            </w:r>
          </w:p>
        </w:tc>
      </w:tr>
      <w:tr w:rsidR="00CC099E" w:rsidRPr="00E74997" w14:paraId="0883EA06" w14:textId="6D993B38" w:rsidTr="007B6F5F">
        <w:trPr>
          <w:trHeight w:val="629"/>
        </w:trPr>
        <w:tc>
          <w:tcPr>
            <w:tcW w:w="2155" w:type="dxa"/>
          </w:tcPr>
          <w:p w14:paraId="5EB8A0E8" w14:textId="1F8F3262" w:rsidR="00CC099E" w:rsidRDefault="00CC099E" w:rsidP="00E74997">
            <w:pPr>
              <w:tabs>
                <w:tab w:val="left" w:pos="252"/>
              </w:tabs>
              <w:ind w:left="252" w:hanging="180"/>
              <w:jc w:val="center"/>
              <w:rPr>
                <w:rFonts w:ascii="Arial Narrow" w:hAnsi="Arial Narrow"/>
              </w:rPr>
            </w:pPr>
            <w:r>
              <w:rPr>
                <w:rFonts w:ascii="Arial Narrow" w:hAnsi="Arial Narrow"/>
              </w:rPr>
              <w:t>1,3</w:t>
            </w:r>
          </w:p>
        </w:tc>
        <w:tc>
          <w:tcPr>
            <w:tcW w:w="3060" w:type="dxa"/>
            <w:shd w:val="clear" w:color="auto" w:fill="auto"/>
            <w:vAlign w:val="center"/>
          </w:tcPr>
          <w:p w14:paraId="6C01D5CC" w14:textId="5B1851C7" w:rsidR="00CC099E" w:rsidRPr="009100A1" w:rsidRDefault="00CC099E" w:rsidP="0081318E">
            <w:pPr>
              <w:tabs>
                <w:tab w:val="left" w:pos="252"/>
              </w:tabs>
              <w:ind w:left="252" w:hanging="180"/>
              <w:rPr>
                <w:rFonts w:ascii="Arial Narrow" w:hAnsi="Arial Narrow"/>
              </w:rPr>
            </w:pPr>
            <w:r>
              <w:rPr>
                <w:rFonts w:ascii="Arial Narrow" w:hAnsi="Arial Narrow"/>
              </w:rPr>
              <w:t>VAT teachers provide one professional development as a team to regional teachers</w:t>
            </w:r>
          </w:p>
        </w:tc>
        <w:tc>
          <w:tcPr>
            <w:tcW w:w="3780" w:type="dxa"/>
            <w:shd w:val="clear" w:color="auto" w:fill="auto"/>
            <w:vAlign w:val="center"/>
          </w:tcPr>
          <w:p w14:paraId="1D73D412" w14:textId="4CFC9656" w:rsidR="00CC099E" w:rsidRDefault="00CC099E" w:rsidP="009100A1">
            <w:pPr>
              <w:rPr>
                <w:rFonts w:ascii="Arial Narrow" w:hAnsi="Arial Narrow"/>
              </w:rPr>
            </w:pPr>
            <w:r>
              <w:rPr>
                <w:rFonts w:ascii="Arial Narrow" w:hAnsi="Arial Narrow"/>
              </w:rPr>
              <w:t xml:space="preserve">Region One calendar </w:t>
            </w:r>
          </w:p>
        </w:tc>
        <w:tc>
          <w:tcPr>
            <w:tcW w:w="3870" w:type="dxa"/>
            <w:shd w:val="clear" w:color="auto" w:fill="auto"/>
            <w:vAlign w:val="center"/>
          </w:tcPr>
          <w:p w14:paraId="7F9B6BCF" w14:textId="69848A7C" w:rsidR="00CC099E" w:rsidRDefault="00CC099E" w:rsidP="009A642E">
            <w:pPr>
              <w:jc w:val="center"/>
              <w:rPr>
                <w:rFonts w:ascii="Arial Narrow" w:hAnsi="Arial Narrow"/>
              </w:rPr>
            </w:pPr>
            <w:r>
              <w:rPr>
                <w:rFonts w:ascii="Arial Narrow" w:hAnsi="Arial Narrow"/>
              </w:rPr>
              <w:t>Attendance at the professional development</w:t>
            </w:r>
          </w:p>
        </w:tc>
        <w:tc>
          <w:tcPr>
            <w:tcW w:w="1260" w:type="dxa"/>
          </w:tcPr>
          <w:p w14:paraId="2A81CDA1" w14:textId="52F2FF97" w:rsidR="00CC099E" w:rsidRDefault="00FA670F" w:rsidP="009A642E">
            <w:pPr>
              <w:jc w:val="center"/>
              <w:rPr>
                <w:rFonts w:ascii="Arial Narrow" w:hAnsi="Arial Narrow"/>
              </w:rPr>
            </w:pPr>
            <w:r w:rsidRPr="00F234A3">
              <w:rPr>
                <w:rFonts w:ascii="Arial Narrow" w:hAnsi="Arial Narrow"/>
                <w:b/>
              </w:rPr>
              <w:t xml:space="preserve">MET </w:t>
            </w:r>
            <w:r>
              <w:rPr>
                <w:rFonts w:ascii="Arial Narrow" w:hAnsi="Arial Narrow"/>
              </w:rPr>
              <w:t>Science teachers presented at October Conference</w:t>
            </w:r>
          </w:p>
        </w:tc>
      </w:tr>
      <w:tr w:rsidR="00CC099E" w:rsidRPr="00E74997" w14:paraId="689ED182" w14:textId="7FD2FD50" w:rsidTr="007B6F5F">
        <w:trPr>
          <w:trHeight w:val="629"/>
        </w:trPr>
        <w:tc>
          <w:tcPr>
            <w:tcW w:w="2155" w:type="dxa"/>
          </w:tcPr>
          <w:p w14:paraId="37EE2D95" w14:textId="28CE3618" w:rsidR="00CC099E" w:rsidRPr="00E74997" w:rsidRDefault="00CC099E" w:rsidP="00E74997">
            <w:pPr>
              <w:tabs>
                <w:tab w:val="left" w:pos="252"/>
              </w:tabs>
              <w:ind w:left="252" w:hanging="180"/>
              <w:jc w:val="center"/>
              <w:rPr>
                <w:rFonts w:ascii="Arial Narrow" w:hAnsi="Arial Narrow"/>
              </w:rPr>
            </w:pPr>
            <w:r>
              <w:rPr>
                <w:rFonts w:ascii="Arial Narrow" w:hAnsi="Arial Narrow"/>
              </w:rPr>
              <w:t>3</w:t>
            </w:r>
          </w:p>
        </w:tc>
        <w:tc>
          <w:tcPr>
            <w:tcW w:w="3060" w:type="dxa"/>
            <w:shd w:val="clear" w:color="auto" w:fill="auto"/>
            <w:vAlign w:val="center"/>
          </w:tcPr>
          <w:p w14:paraId="47578A7D" w14:textId="3E249876" w:rsidR="00CC099E" w:rsidRPr="00E74997" w:rsidRDefault="00CC099E" w:rsidP="0081318E">
            <w:pPr>
              <w:tabs>
                <w:tab w:val="left" w:pos="252"/>
              </w:tabs>
              <w:ind w:left="252" w:hanging="180"/>
              <w:rPr>
                <w:rFonts w:ascii="Arial Narrow" w:hAnsi="Arial Narrow"/>
              </w:rPr>
            </w:pPr>
            <w:r>
              <w:rPr>
                <w:rFonts w:ascii="Arial Narrow" w:hAnsi="Arial Narrow"/>
              </w:rPr>
              <w:t>Partnership will review endorsements and academic programs and select a career area of common interests.</w:t>
            </w:r>
          </w:p>
        </w:tc>
        <w:tc>
          <w:tcPr>
            <w:tcW w:w="3780" w:type="dxa"/>
            <w:shd w:val="clear" w:color="auto" w:fill="auto"/>
            <w:vAlign w:val="center"/>
          </w:tcPr>
          <w:p w14:paraId="42280E74" w14:textId="54F7D788" w:rsidR="00CC099E" w:rsidRPr="00E74997" w:rsidRDefault="00CC099E" w:rsidP="00F7588F">
            <w:pPr>
              <w:rPr>
                <w:rFonts w:ascii="Arial Narrow" w:hAnsi="Arial Narrow"/>
              </w:rPr>
            </w:pPr>
            <w:r>
              <w:rPr>
                <w:rFonts w:ascii="Arial Narrow" w:hAnsi="Arial Narrow"/>
              </w:rPr>
              <w:t>Minutes from meetings</w:t>
            </w:r>
          </w:p>
        </w:tc>
        <w:tc>
          <w:tcPr>
            <w:tcW w:w="3870" w:type="dxa"/>
            <w:shd w:val="clear" w:color="auto" w:fill="auto"/>
            <w:vAlign w:val="center"/>
          </w:tcPr>
          <w:p w14:paraId="15BF57FA" w14:textId="30F5F8DF" w:rsidR="00CC099E" w:rsidRPr="00E74997" w:rsidRDefault="00CC099E" w:rsidP="00CD5A53">
            <w:pPr>
              <w:jc w:val="center"/>
              <w:rPr>
                <w:rFonts w:ascii="Arial Narrow" w:hAnsi="Arial Narrow"/>
              </w:rPr>
            </w:pPr>
            <w:r>
              <w:rPr>
                <w:rFonts w:ascii="Arial Narrow" w:hAnsi="Arial Narrow"/>
              </w:rPr>
              <w:t>End of year report on recommendations of the VAT</w:t>
            </w:r>
          </w:p>
        </w:tc>
        <w:tc>
          <w:tcPr>
            <w:tcW w:w="1260" w:type="dxa"/>
          </w:tcPr>
          <w:p w14:paraId="4F442CD4" w14:textId="1581A8D3" w:rsidR="00CC099E" w:rsidRPr="00F234A3" w:rsidRDefault="00DC73F5" w:rsidP="00CD5A53">
            <w:pPr>
              <w:jc w:val="center"/>
              <w:rPr>
                <w:rFonts w:ascii="Arial Narrow" w:hAnsi="Arial Narrow"/>
                <w:b/>
              </w:rPr>
            </w:pPr>
            <w:r>
              <w:rPr>
                <w:rFonts w:ascii="Arial Narrow" w:hAnsi="Arial Narrow"/>
                <w:b/>
              </w:rPr>
              <w:t>PARTIAL MET</w:t>
            </w:r>
          </w:p>
          <w:p w14:paraId="5C4CE1D8" w14:textId="0199D58D" w:rsidR="00FA670F" w:rsidRDefault="00FA670F" w:rsidP="00CD5A53">
            <w:pPr>
              <w:jc w:val="center"/>
              <w:rPr>
                <w:rFonts w:ascii="Arial Narrow" w:hAnsi="Arial Narrow"/>
              </w:rPr>
            </w:pPr>
            <w:r>
              <w:rPr>
                <w:rFonts w:ascii="Arial Narrow" w:hAnsi="Arial Narrow"/>
              </w:rPr>
              <w:t>Dr. Sylvia Leal has done extensive work</w:t>
            </w:r>
          </w:p>
        </w:tc>
      </w:tr>
      <w:tr w:rsidR="00CC099E" w:rsidRPr="00E74997" w14:paraId="0AD3EB1C" w14:textId="6F085EF6" w:rsidTr="007B6F5F">
        <w:trPr>
          <w:trHeight w:val="629"/>
        </w:trPr>
        <w:tc>
          <w:tcPr>
            <w:tcW w:w="2155" w:type="dxa"/>
          </w:tcPr>
          <w:p w14:paraId="18AFFDBA" w14:textId="0578AD37" w:rsidR="00CC099E" w:rsidRPr="00E74997" w:rsidRDefault="00CC099E" w:rsidP="00E74997">
            <w:pPr>
              <w:tabs>
                <w:tab w:val="left" w:pos="252"/>
              </w:tabs>
              <w:ind w:left="252" w:hanging="180"/>
              <w:jc w:val="center"/>
              <w:rPr>
                <w:rFonts w:ascii="Arial Narrow" w:hAnsi="Arial Narrow"/>
              </w:rPr>
            </w:pPr>
            <w:r>
              <w:rPr>
                <w:rFonts w:ascii="Arial Narrow" w:hAnsi="Arial Narrow"/>
              </w:rPr>
              <w:t>1,2,3</w:t>
            </w:r>
          </w:p>
        </w:tc>
        <w:tc>
          <w:tcPr>
            <w:tcW w:w="3060" w:type="dxa"/>
            <w:shd w:val="clear" w:color="auto" w:fill="auto"/>
            <w:vAlign w:val="center"/>
          </w:tcPr>
          <w:p w14:paraId="32A58723" w14:textId="2F45792B" w:rsidR="00CC099E" w:rsidRPr="00E74997" w:rsidRDefault="00CC099E" w:rsidP="00C565D3">
            <w:pPr>
              <w:tabs>
                <w:tab w:val="left" w:pos="252"/>
              </w:tabs>
              <w:rPr>
                <w:rFonts w:ascii="Arial Narrow" w:hAnsi="Arial Narrow"/>
              </w:rPr>
            </w:pPr>
            <w:r>
              <w:rPr>
                <w:rFonts w:ascii="Arial Narrow" w:hAnsi="Arial Narrow"/>
              </w:rPr>
              <w:t>Create a revised core advisory team with representatives from all IHEs, Region One, and all ISDs</w:t>
            </w:r>
          </w:p>
        </w:tc>
        <w:tc>
          <w:tcPr>
            <w:tcW w:w="3780" w:type="dxa"/>
            <w:shd w:val="clear" w:color="auto" w:fill="auto"/>
            <w:vAlign w:val="center"/>
          </w:tcPr>
          <w:p w14:paraId="5001061D" w14:textId="68DED94A" w:rsidR="00CC099E" w:rsidRPr="00E74997" w:rsidRDefault="00CC099E" w:rsidP="00F7588F">
            <w:pPr>
              <w:rPr>
                <w:rFonts w:ascii="Arial Narrow" w:hAnsi="Arial Narrow"/>
              </w:rPr>
            </w:pPr>
            <w:r>
              <w:rPr>
                <w:rFonts w:ascii="Arial Narrow" w:hAnsi="Arial Narrow"/>
              </w:rPr>
              <w:t>Minutes of committee meetings</w:t>
            </w:r>
          </w:p>
        </w:tc>
        <w:tc>
          <w:tcPr>
            <w:tcW w:w="3870" w:type="dxa"/>
            <w:shd w:val="clear" w:color="auto" w:fill="auto"/>
            <w:vAlign w:val="center"/>
          </w:tcPr>
          <w:p w14:paraId="525465D8" w14:textId="050D38E6" w:rsidR="00CC099E" w:rsidRPr="00E74997" w:rsidRDefault="00CC099E" w:rsidP="00F7588F">
            <w:pPr>
              <w:jc w:val="center"/>
              <w:rPr>
                <w:rFonts w:ascii="Arial Narrow" w:hAnsi="Arial Narrow"/>
              </w:rPr>
            </w:pPr>
            <w:r>
              <w:rPr>
                <w:rFonts w:ascii="Arial Narrow" w:hAnsi="Arial Narrow"/>
              </w:rPr>
              <w:t>Each members cite three improvements for their students in transitions from high school to college/university</w:t>
            </w:r>
          </w:p>
        </w:tc>
        <w:tc>
          <w:tcPr>
            <w:tcW w:w="1260" w:type="dxa"/>
          </w:tcPr>
          <w:p w14:paraId="0763BA2A" w14:textId="6E0AA8D2" w:rsidR="00CC099E" w:rsidRDefault="007E4358" w:rsidP="00F7588F">
            <w:pPr>
              <w:jc w:val="center"/>
              <w:rPr>
                <w:rFonts w:ascii="Arial Narrow" w:hAnsi="Arial Narrow"/>
                <w:b/>
              </w:rPr>
            </w:pPr>
            <w:r>
              <w:rPr>
                <w:rFonts w:ascii="Arial Narrow" w:hAnsi="Arial Narrow"/>
                <w:b/>
              </w:rPr>
              <w:t xml:space="preserve">PARTIAL </w:t>
            </w:r>
            <w:r w:rsidR="00F234A3">
              <w:rPr>
                <w:rFonts w:ascii="Arial Narrow" w:hAnsi="Arial Narrow"/>
                <w:b/>
              </w:rPr>
              <w:t>MET</w:t>
            </w:r>
          </w:p>
          <w:p w14:paraId="2F300572" w14:textId="74BBC0FA" w:rsidR="00F234A3" w:rsidRPr="00F234A3" w:rsidRDefault="00F234A3" w:rsidP="00F7588F">
            <w:pPr>
              <w:jc w:val="center"/>
              <w:rPr>
                <w:rFonts w:ascii="Arial Narrow" w:hAnsi="Arial Narrow"/>
              </w:rPr>
            </w:pPr>
            <w:r>
              <w:rPr>
                <w:rFonts w:ascii="Arial Narrow" w:hAnsi="Arial Narrow"/>
              </w:rPr>
              <w:t>The new list is included in this updated action plan</w:t>
            </w:r>
          </w:p>
        </w:tc>
      </w:tr>
    </w:tbl>
    <w:p w14:paraId="22F2882B" w14:textId="17E985B9" w:rsidR="00BE52CD" w:rsidRDefault="00BE52CD" w:rsidP="001203B7"/>
    <w:p w14:paraId="230166E8" w14:textId="07D59DE3" w:rsidR="00027653" w:rsidRDefault="00027653" w:rsidP="001203B7">
      <w:r>
        <w:t xml:space="preserve">All teachers who assisted with the summer updates received a certificate (see Martha Ocanas) as a note of appreciation as well as professional development hours granted by the university.  Each one of their superintendents also received a letter from our office indicating our appreciation for the work they completed over the summer.  </w:t>
      </w:r>
    </w:p>
    <w:p w14:paraId="6A89FCFC" w14:textId="6020BFA3" w:rsidR="00027653" w:rsidRDefault="00027653" w:rsidP="001203B7">
      <w:r>
        <w:t>We participated in two conferences to present the college preparatory classes and to clear up an</w:t>
      </w:r>
      <w:r w:rsidR="00DB1E2C">
        <w:t>y</w:t>
      </w:r>
      <w:r>
        <w:t xml:space="preserve"> misunderstandings.  I also </w:t>
      </w:r>
      <w:r w:rsidR="00DB1E2C">
        <w:t xml:space="preserve">participated in a P-16 conference as a panelist to help counselors understand their role in helping students succeed with the college preparatory courses.  This outreach to our partnering districts have been a wonderful communication tool to ensure students are successful with our courses. </w:t>
      </w:r>
    </w:p>
    <w:p w14:paraId="13B9F60B" w14:textId="2B3B05F6" w:rsidR="00DB1E2C" w:rsidRDefault="00DB1E2C" w:rsidP="001203B7">
      <w:r>
        <w:t>Data from the first semester will be computed by the end of January to ensure that students who earned the waiver are successful in their first year of college.</w:t>
      </w:r>
    </w:p>
    <w:p w14:paraId="3D90D294" w14:textId="77777777" w:rsidR="00DB1E2C" w:rsidRDefault="00DB1E2C" w:rsidP="001203B7">
      <w:r>
        <w:t>Finally, we met with Dr. Sylvia Leal concerning the work that has been completed concerning the endorsements and pathways into the UTRGV.  We are going to partner with her to complete the work of endorsements.  I have a power point that she shared with us and it will be sent along with the email.  We will begin the work of endorsements and pathways together using resources from both divisions.  I am very excited because I can see the possibilities and hope to work with the CORE advisory team to make this next step happen yet this year.</w:t>
      </w:r>
    </w:p>
    <w:p w14:paraId="363993DD" w14:textId="77EB4C22" w:rsidR="00150938" w:rsidRPr="00A54263" w:rsidRDefault="00150938" w:rsidP="001203B7">
      <w:pPr>
        <w:rPr>
          <w:b/>
          <w:u w:val="single"/>
        </w:rPr>
      </w:pPr>
      <w:r w:rsidRPr="00A54263">
        <w:rPr>
          <w:b/>
          <w:u w:val="single"/>
        </w:rPr>
        <w:t>Timeline, Responsibility, Resources, and Evaluation</w:t>
      </w:r>
    </w:p>
    <w:tbl>
      <w:tblPr>
        <w:tblStyle w:val="TableGrid"/>
        <w:tblW w:w="13945" w:type="dxa"/>
        <w:tblLayout w:type="fixed"/>
        <w:tblLook w:val="04A0" w:firstRow="1" w:lastRow="0" w:firstColumn="1" w:lastColumn="0" w:noHBand="0" w:noVBand="1"/>
      </w:tblPr>
      <w:tblGrid>
        <w:gridCol w:w="1285"/>
        <w:gridCol w:w="2250"/>
        <w:gridCol w:w="2468"/>
        <w:gridCol w:w="3472"/>
        <w:gridCol w:w="3390"/>
        <w:gridCol w:w="1080"/>
      </w:tblGrid>
      <w:tr w:rsidR="00BC31E7" w:rsidRPr="00E74997" w14:paraId="3C568D8F" w14:textId="216FFFA2" w:rsidTr="00BC31E7">
        <w:trPr>
          <w:trHeight w:val="629"/>
        </w:trPr>
        <w:tc>
          <w:tcPr>
            <w:tcW w:w="1285" w:type="dxa"/>
            <w:shd w:val="clear" w:color="auto" w:fill="auto"/>
            <w:vAlign w:val="center"/>
          </w:tcPr>
          <w:p w14:paraId="0012812D" w14:textId="0D48A7F3" w:rsidR="00BC31E7" w:rsidRPr="00CB17CD" w:rsidRDefault="00BC31E7" w:rsidP="00943F53">
            <w:pPr>
              <w:jc w:val="center"/>
              <w:rPr>
                <w:rFonts w:ascii="Arial Narrow" w:hAnsi="Arial Narrow"/>
                <w:b/>
              </w:rPr>
            </w:pPr>
            <w:r w:rsidRPr="00CB17CD">
              <w:rPr>
                <w:rFonts w:ascii="Arial Narrow" w:hAnsi="Arial Narrow"/>
                <w:b/>
              </w:rPr>
              <w:t>Date</w:t>
            </w:r>
          </w:p>
        </w:tc>
        <w:tc>
          <w:tcPr>
            <w:tcW w:w="2250" w:type="dxa"/>
            <w:shd w:val="clear" w:color="auto" w:fill="auto"/>
            <w:vAlign w:val="center"/>
          </w:tcPr>
          <w:p w14:paraId="48B2FE40" w14:textId="375FC41C" w:rsidR="00BC31E7" w:rsidRPr="00CB17CD" w:rsidRDefault="00BC31E7" w:rsidP="00943F53">
            <w:pPr>
              <w:tabs>
                <w:tab w:val="left" w:pos="252"/>
              </w:tabs>
              <w:ind w:left="252" w:hanging="180"/>
              <w:jc w:val="center"/>
              <w:rPr>
                <w:rFonts w:ascii="Arial Narrow" w:hAnsi="Arial Narrow"/>
                <w:b/>
              </w:rPr>
            </w:pPr>
            <w:r w:rsidRPr="00CB17CD">
              <w:rPr>
                <w:rFonts w:ascii="Arial Narrow" w:hAnsi="Arial Narrow"/>
                <w:b/>
              </w:rPr>
              <w:t xml:space="preserve">Activity </w:t>
            </w:r>
          </w:p>
        </w:tc>
        <w:tc>
          <w:tcPr>
            <w:tcW w:w="2468" w:type="dxa"/>
            <w:shd w:val="clear" w:color="auto" w:fill="auto"/>
            <w:vAlign w:val="center"/>
          </w:tcPr>
          <w:p w14:paraId="15D0BF69" w14:textId="6FF32DCD" w:rsidR="00BC31E7" w:rsidRPr="00CB17CD" w:rsidRDefault="00BC31E7" w:rsidP="00943F53">
            <w:pPr>
              <w:jc w:val="center"/>
              <w:rPr>
                <w:rFonts w:ascii="Arial Narrow" w:hAnsi="Arial Narrow"/>
                <w:b/>
              </w:rPr>
            </w:pPr>
            <w:r w:rsidRPr="00CB17CD">
              <w:rPr>
                <w:rFonts w:ascii="Arial Narrow" w:hAnsi="Arial Narrow"/>
                <w:b/>
              </w:rPr>
              <w:t>Who is Responsible</w:t>
            </w:r>
          </w:p>
        </w:tc>
        <w:tc>
          <w:tcPr>
            <w:tcW w:w="3472" w:type="dxa"/>
            <w:shd w:val="clear" w:color="auto" w:fill="auto"/>
            <w:vAlign w:val="center"/>
          </w:tcPr>
          <w:p w14:paraId="044BD0AD" w14:textId="5F310430" w:rsidR="00BC31E7" w:rsidRPr="00CB17CD" w:rsidRDefault="00BC31E7" w:rsidP="00943F53">
            <w:pPr>
              <w:jc w:val="center"/>
              <w:rPr>
                <w:rFonts w:ascii="Arial Narrow" w:hAnsi="Arial Narrow"/>
                <w:b/>
              </w:rPr>
            </w:pPr>
            <w:r w:rsidRPr="00CB17CD">
              <w:rPr>
                <w:rFonts w:ascii="Arial Narrow" w:hAnsi="Arial Narrow"/>
                <w:b/>
              </w:rPr>
              <w:t>Resources Needed</w:t>
            </w:r>
          </w:p>
        </w:tc>
        <w:tc>
          <w:tcPr>
            <w:tcW w:w="3390" w:type="dxa"/>
            <w:shd w:val="clear" w:color="auto" w:fill="auto"/>
            <w:vAlign w:val="center"/>
          </w:tcPr>
          <w:p w14:paraId="6B9132CB" w14:textId="767A82DF" w:rsidR="00BC31E7" w:rsidRPr="00CB17CD" w:rsidRDefault="00BC31E7" w:rsidP="00943F53">
            <w:pPr>
              <w:jc w:val="center"/>
              <w:rPr>
                <w:rFonts w:ascii="Arial Narrow" w:hAnsi="Arial Narrow"/>
                <w:b/>
              </w:rPr>
            </w:pPr>
            <w:r w:rsidRPr="00CB17CD">
              <w:rPr>
                <w:rFonts w:ascii="Arial Narrow" w:hAnsi="Arial Narrow"/>
                <w:b/>
              </w:rPr>
              <w:t>Associated Evaluation</w:t>
            </w:r>
          </w:p>
        </w:tc>
        <w:tc>
          <w:tcPr>
            <w:tcW w:w="1080" w:type="dxa"/>
          </w:tcPr>
          <w:p w14:paraId="60AEB42E" w14:textId="77777777" w:rsidR="00BC31E7" w:rsidRPr="00CB17CD" w:rsidRDefault="00BC31E7" w:rsidP="00943F53">
            <w:pPr>
              <w:jc w:val="center"/>
              <w:rPr>
                <w:rFonts w:ascii="Arial Narrow" w:hAnsi="Arial Narrow"/>
                <w:b/>
              </w:rPr>
            </w:pPr>
          </w:p>
        </w:tc>
      </w:tr>
      <w:tr w:rsidR="00BC31E7" w:rsidRPr="00E74997" w14:paraId="4C7A8C8A" w14:textId="294329BF" w:rsidTr="00BC31E7">
        <w:trPr>
          <w:trHeight w:val="629"/>
        </w:trPr>
        <w:tc>
          <w:tcPr>
            <w:tcW w:w="1285" w:type="dxa"/>
            <w:shd w:val="clear" w:color="auto" w:fill="auto"/>
            <w:vAlign w:val="center"/>
          </w:tcPr>
          <w:p w14:paraId="5F816B82" w14:textId="4F19E1D6" w:rsidR="00BC31E7" w:rsidRPr="00E74997" w:rsidRDefault="00BC31E7" w:rsidP="00943F53">
            <w:pPr>
              <w:jc w:val="center"/>
              <w:rPr>
                <w:rFonts w:ascii="Arial Narrow" w:hAnsi="Arial Narrow"/>
              </w:rPr>
            </w:pPr>
            <w:r>
              <w:rPr>
                <w:rFonts w:ascii="Arial Narrow" w:hAnsi="Arial Narrow"/>
              </w:rPr>
              <w:t>September to August 2016</w:t>
            </w:r>
          </w:p>
        </w:tc>
        <w:tc>
          <w:tcPr>
            <w:tcW w:w="2250" w:type="dxa"/>
            <w:shd w:val="clear" w:color="auto" w:fill="auto"/>
            <w:vAlign w:val="center"/>
          </w:tcPr>
          <w:p w14:paraId="21305487" w14:textId="7CE480E6" w:rsidR="00BC31E7" w:rsidRPr="00E74997" w:rsidRDefault="00BC31E7" w:rsidP="00943F53">
            <w:pPr>
              <w:tabs>
                <w:tab w:val="left" w:pos="252"/>
              </w:tabs>
              <w:ind w:left="252" w:hanging="180"/>
              <w:jc w:val="center"/>
              <w:rPr>
                <w:rFonts w:ascii="Arial Narrow" w:hAnsi="Arial Narrow"/>
              </w:rPr>
            </w:pPr>
            <w:r>
              <w:rPr>
                <w:rFonts w:ascii="Arial Narrow" w:hAnsi="Arial Narrow"/>
              </w:rPr>
              <w:t>Monthly meetings of all VATS begin</w:t>
            </w:r>
          </w:p>
        </w:tc>
        <w:tc>
          <w:tcPr>
            <w:tcW w:w="2468" w:type="dxa"/>
            <w:shd w:val="clear" w:color="auto" w:fill="auto"/>
            <w:vAlign w:val="center"/>
          </w:tcPr>
          <w:p w14:paraId="562795F6" w14:textId="589F886D" w:rsidR="00BC31E7" w:rsidRPr="00E74997" w:rsidRDefault="00BC31E7" w:rsidP="00F7588F">
            <w:pPr>
              <w:jc w:val="center"/>
              <w:rPr>
                <w:rFonts w:ascii="Arial Narrow" w:hAnsi="Arial Narrow"/>
              </w:rPr>
            </w:pPr>
            <w:r>
              <w:rPr>
                <w:rFonts w:ascii="Arial Narrow" w:hAnsi="Arial Narrow"/>
              </w:rPr>
              <w:t xml:space="preserve">Shirley Mills, Virgil Pierce, Colin Charlton, Tim Sears, </w:t>
            </w:r>
          </w:p>
        </w:tc>
        <w:tc>
          <w:tcPr>
            <w:tcW w:w="3472" w:type="dxa"/>
            <w:shd w:val="clear" w:color="auto" w:fill="auto"/>
            <w:vAlign w:val="center"/>
          </w:tcPr>
          <w:p w14:paraId="47B0E3D2" w14:textId="4F51CAD6" w:rsidR="00BC31E7" w:rsidRPr="00E74997" w:rsidRDefault="00BC31E7" w:rsidP="00943F53">
            <w:pPr>
              <w:jc w:val="center"/>
              <w:rPr>
                <w:rFonts w:ascii="Arial Narrow" w:hAnsi="Arial Narrow"/>
              </w:rPr>
            </w:pPr>
            <w:r>
              <w:rPr>
                <w:rFonts w:ascii="Arial Narrow" w:hAnsi="Arial Narrow"/>
              </w:rPr>
              <w:t>Food and materials</w:t>
            </w:r>
          </w:p>
        </w:tc>
        <w:tc>
          <w:tcPr>
            <w:tcW w:w="3390" w:type="dxa"/>
            <w:shd w:val="clear" w:color="auto" w:fill="auto"/>
            <w:vAlign w:val="center"/>
          </w:tcPr>
          <w:p w14:paraId="6820C6E1" w14:textId="0FDF4771" w:rsidR="00BC31E7" w:rsidRPr="00E74997" w:rsidRDefault="00BC31E7" w:rsidP="00943F53">
            <w:pPr>
              <w:jc w:val="center"/>
              <w:rPr>
                <w:rFonts w:ascii="Arial Narrow" w:hAnsi="Arial Narrow"/>
              </w:rPr>
            </w:pPr>
            <w:r>
              <w:rPr>
                <w:rFonts w:ascii="Arial Narrow" w:hAnsi="Arial Narrow"/>
              </w:rPr>
              <w:t>Minutes from meetings</w:t>
            </w:r>
          </w:p>
        </w:tc>
        <w:tc>
          <w:tcPr>
            <w:tcW w:w="1080" w:type="dxa"/>
          </w:tcPr>
          <w:p w14:paraId="10A5407C" w14:textId="23F74105" w:rsidR="00BC31E7" w:rsidRDefault="00BC31E7" w:rsidP="00943F53">
            <w:pPr>
              <w:jc w:val="center"/>
              <w:rPr>
                <w:rFonts w:ascii="Arial Narrow" w:hAnsi="Arial Narrow"/>
              </w:rPr>
            </w:pPr>
            <w:r>
              <w:rPr>
                <w:rFonts w:ascii="Arial Narrow" w:hAnsi="Arial Narrow"/>
              </w:rPr>
              <w:t>NOT MET</w:t>
            </w:r>
          </w:p>
        </w:tc>
      </w:tr>
      <w:tr w:rsidR="00BC31E7" w:rsidRPr="00E74997" w14:paraId="283F7C73" w14:textId="2EA77C16" w:rsidTr="00BC31E7">
        <w:trPr>
          <w:trHeight w:val="629"/>
        </w:trPr>
        <w:tc>
          <w:tcPr>
            <w:tcW w:w="1285" w:type="dxa"/>
            <w:shd w:val="clear" w:color="auto" w:fill="auto"/>
            <w:vAlign w:val="center"/>
          </w:tcPr>
          <w:p w14:paraId="146E6C11" w14:textId="7BEC3322" w:rsidR="00BC31E7" w:rsidRPr="00E74997" w:rsidRDefault="00BC31E7" w:rsidP="00943F53">
            <w:pPr>
              <w:jc w:val="center"/>
              <w:rPr>
                <w:rFonts w:ascii="Arial Narrow" w:hAnsi="Arial Narrow"/>
              </w:rPr>
            </w:pPr>
            <w:r>
              <w:rPr>
                <w:rFonts w:ascii="Arial Narrow" w:hAnsi="Arial Narrow"/>
              </w:rPr>
              <w:t>July 2015</w:t>
            </w:r>
          </w:p>
        </w:tc>
        <w:tc>
          <w:tcPr>
            <w:tcW w:w="2250" w:type="dxa"/>
            <w:shd w:val="clear" w:color="auto" w:fill="auto"/>
            <w:vAlign w:val="center"/>
          </w:tcPr>
          <w:p w14:paraId="59CB8C91" w14:textId="210C8CD4" w:rsidR="00BC31E7" w:rsidRPr="00E74997" w:rsidRDefault="00BC31E7" w:rsidP="00943F53">
            <w:pPr>
              <w:tabs>
                <w:tab w:val="left" w:pos="252"/>
              </w:tabs>
              <w:ind w:left="252" w:hanging="180"/>
              <w:jc w:val="center"/>
              <w:rPr>
                <w:rFonts w:ascii="Arial Narrow" w:hAnsi="Arial Narrow"/>
              </w:rPr>
            </w:pPr>
            <w:r>
              <w:rPr>
                <w:rFonts w:ascii="Arial Narrow" w:hAnsi="Arial Narrow"/>
              </w:rPr>
              <w:t>CORE Advisory Team</w:t>
            </w:r>
          </w:p>
        </w:tc>
        <w:tc>
          <w:tcPr>
            <w:tcW w:w="2468" w:type="dxa"/>
            <w:shd w:val="clear" w:color="auto" w:fill="auto"/>
            <w:vAlign w:val="center"/>
          </w:tcPr>
          <w:p w14:paraId="70DC8D6F" w14:textId="7B41A645" w:rsidR="00BC31E7" w:rsidRPr="00E74997" w:rsidRDefault="00BC31E7" w:rsidP="00943F53">
            <w:pPr>
              <w:jc w:val="center"/>
              <w:rPr>
                <w:rFonts w:ascii="Arial Narrow" w:hAnsi="Arial Narrow"/>
              </w:rPr>
            </w:pPr>
            <w:r>
              <w:rPr>
                <w:rFonts w:ascii="Arial Narrow" w:hAnsi="Arial Narrow"/>
              </w:rPr>
              <w:t>Shirley Mills, Jonikka Charlton, Tina Adkins</w:t>
            </w:r>
          </w:p>
        </w:tc>
        <w:tc>
          <w:tcPr>
            <w:tcW w:w="3472" w:type="dxa"/>
            <w:shd w:val="clear" w:color="auto" w:fill="auto"/>
            <w:vAlign w:val="center"/>
          </w:tcPr>
          <w:p w14:paraId="582AD7B4" w14:textId="43749C16" w:rsidR="00BC31E7" w:rsidRPr="00E74997" w:rsidRDefault="00BC31E7" w:rsidP="00943F53">
            <w:pPr>
              <w:jc w:val="center"/>
              <w:rPr>
                <w:rFonts w:ascii="Arial Narrow" w:hAnsi="Arial Narrow"/>
              </w:rPr>
            </w:pPr>
            <w:r>
              <w:rPr>
                <w:rFonts w:ascii="Arial Narrow" w:hAnsi="Arial Narrow"/>
              </w:rPr>
              <w:t>Food and coffee</w:t>
            </w:r>
          </w:p>
        </w:tc>
        <w:tc>
          <w:tcPr>
            <w:tcW w:w="3390" w:type="dxa"/>
            <w:shd w:val="clear" w:color="auto" w:fill="auto"/>
            <w:vAlign w:val="center"/>
          </w:tcPr>
          <w:p w14:paraId="7EA2024F" w14:textId="6B94C5B1" w:rsidR="00BC31E7" w:rsidRPr="00E74997" w:rsidRDefault="00BC31E7" w:rsidP="00943F53">
            <w:pPr>
              <w:jc w:val="center"/>
              <w:rPr>
                <w:rFonts w:ascii="Arial Narrow" w:hAnsi="Arial Narrow"/>
              </w:rPr>
            </w:pPr>
            <w:r>
              <w:rPr>
                <w:rFonts w:ascii="Arial Narrow" w:hAnsi="Arial Narrow"/>
              </w:rPr>
              <w:t>Minutes and action plans</w:t>
            </w:r>
          </w:p>
        </w:tc>
        <w:tc>
          <w:tcPr>
            <w:tcW w:w="1080" w:type="dxa"/>
          </w:tcPr>
          <w:p w14:paraId="6A5023D1" w14:textId="3A420456" w:rsidR="00BC31E7" w:rsidRDefault="00BC31E7" w:rsidP="00943F53">
            <w:pPr>
              <w:jc w:val="center"/>
              <w:rPr>
                <w:rFonts w:ascii="Arial Narrow" w:hAnsi="Arial Narrow"/>
              </w:rPr>
            </w:pPr>
            <w:r>
              <w:rPr>
                <w:rFonts w:ascii="Arial Narrow" w:hAnsi="Arial Narrow"/>
              </w:rPr>
              <w:t>PARTIAL MET</w:t>
            </w:r>
          </w:p>
        </w:tc>
      </w:tr>
      <w:tr w:rsidR="00BC31E7" w:rsidRPr="00E74997" w14:paraId="21D071A9" w14:textId="1F7B023D" w:rsidTr="00BC31E7">
        <w:trPr>
          <w:trHeight w:val="629"/>
        </w:trPr>
        <w:tc>
          <w:tcPr>
            <w:tcW w:w="1285" w:type="dxa"/>
            <w:shd w:val="clear" w:color="auto" w:fill="auto"/>
            <w:vAlign w:val="center"/>
          </w:tcPr>
          <w:p w14:paraId="2696030C" w14:textId="4570FF00" w:rsidR="00BC31E7" w:rsidRPr="00E74997" w:rsidRDefault="00BC31E7" w:rsidP="00943F53">
            <w:pPr>
              <w:jc w:val="center"/>
              <w:rPr>
                <w:rFonts w:ascii="Arial Narrow" w:hAnsi="Arial Narrow"/>
              </w:rPr>
            </w:pPr>
            <w:r>
              <w:rPr>
                <w:rFonts w:ascii="Arial Narrow" w:hAnsi="Arial Narrow"/>
              </w:rPr>
              <w:t>September 2015</w:t>
            </w:r>
          </w:p>
        </w:tc>
        <w:tc>
          <w:tcPr>
            <w:tcW w:w="2250" w:type="dxa"/>
            <w:shd w:val="clear" w:color="auto" w:fill="auto"/>
            <w:vAlign w:val="center"/>
          </w:tcPr>
          <w:p w14:paraId="632FD489" w14:textId="1AF38BD4" w:rsidR="00BC31E7" w:rsidRPr="00E74997" w:rsidRDefault="00BC31E7" w:rsidP="00943F53">
            <w:pPr>
              <w:tabs>
                <w:tab w:val="left" w:pos="252"/>
              </w:tabs>
              <w:ind w:left="252" w:hanging="180"/>
              <w:jc w:val="center"/>
              <w:rPr>
                <w:rFonts w:ascii="Arial Narrow" w:hAnsi="Arial Narrow"/>
              </w:rPr>
            </w:pPr>
            <w:r>
              <w:rPr>
                <w:rFonts w:ascii="Arial Narrow" w:hAnsi="Arial Narrow"/>
              </w:rPr>
              <w:t>Endorsements</w:t>
            </w:r>
          </w:p>
        </w:tc>
        <w:tc>
          <w:tcPr>
            <w:tcW w:w="2468" w:type="dxa"/>
            <w:shd w:val="clear" w:color="auto" w:fill="auto"/>
            <w:vAlign w:val="center"/>
          </w:tcPr>
          <w:p w14:paraId="3CF980F5" w14:textId="5EE6E6F1" w:rsidR="00BC31E7" w:rsidRPr="00E74997" w:rsidRDefault="00BC31E7" w:rsidP="00943F53">
            <w:pPr>
              <w:jc w:val="center"/>
              <w:rPr>
                <w:rFonts w:ascii="Arial Narrow" w:hAnsi="Arial Narrow"/>
              </w:rPr>
            </w:pPr>
            <w:r>
              <w:rPr>
                <w:rFonts w:ascii="Arial Narrow" w:hAnsi="Arial Narrow"/>
              </w:rPr>
              <w:t>Shirley Mills, Advisory Team Leadership</w:t>
            </w:r>
          </w:p>
        </w:tc>
        <w:tc>
          <w:tcPr>
            <w:tcW w:w="3472" w:type="dxa"/>
            <w:shd w:val="clear" w:color="auto" w:fill="auto"/>
            <w:vAlign w:val="center"/>
          </w:tcPr>
          <w:p w14:paraId="4AD51424" w14:textId="409806D1" w:rsidR="00BC31E7" w:rsidRPr="00E74997" w:rsidRDefault="00BC31E7" w:rsidP="00943F53">
            <w:pPr>
              <w:jc w:val="center"/>
              <w:rPr>
                <w:rFonts w:ascii="Arial Narrow" w:hAnsi="Arial Narrow"/>
              </w:rPr>
            </w:pPr>
            <w:r>
              <w:rPr>
                <w:rFonts w:ascii="Arial Narrow" w:hAnsi="Arial Narrow"/>
              </w:rPr>
              <w:t>Food and coffee</w:t>
            </w:r>
          </w:p>
        </w:tc>
        <w:tc>
          <w:tcPr>
            <w:tcW w:w="3390" w:type="dxa"/>
            <w:shd w:val="clear" w:color="auto" w:fill="auto"/>
            <w:vAlign w:val="center"/>
          </w:tcPr>
          <w:p w14:paraId="6B727A73" w14:textId="11CA88AE" w:rsidR="00BC31E7" w:rsidRPr="00E74997" w:rsidRDefault="00BC31E7" w:rsidP="00C565D3">
            <w:pPr>
              <w:jc w:val="center"/>
              <w:rPr>
                <w:rFonts w:ascii="Arial Narrow" w:hAnsi="Arial Narrow"/>
              </w:rPr>
            </w:pPr>
            <w:r>
              <w:rPr>
                <w:rFonts w:ascii="Arial Narrow" w:hAnsi="Arial Narrow"/>
              </w:rPr>
              <w:t>P16 Council, selected districts and IHE persons to coordinate reports and minutes and action initiated</w:t>
            </w:r>
          </w:p>
        </w:tc>
        <w:tc>
          <w:tcPr>
            <w:tcW w:w="1080" w:type="dxa"/>
          </w:tcPr>
          <w:p w14:paraId="4D11948F" w14:textId="7ED2E314" w:rsidR="00BC31E7" w:rsidRDefault="00BC31E7" w:rsidP="00C565D3">
            <w:pPr>
              <w:jc w:val="center"/>
              <w:rPr>
                <w:rFonts w:ascii="Arial Narrow" w:hAnsi="Arial Narrow"/>
              </w:rPr>
            </w:pPr>
            <w:r>
              <w:rPr>
                <w:rFonts w:ascii="Arial Narrow" w:hAnsi="Arial Narrow"/>
              </w:rPr>
              <w:t>NOT MET</w:t>
            </w:r>
          </w:p>
        </w:tc>
      </w:tr>
      <w:tr w:rsidR="00BC31E7" w:rsidRPr="00E74997" w14:paraId="5DCB3033" w14:textId="367D06D8" w:rsidTr="00BC31E7">
        <w:trPr>
          <w:trHeight w:val="629"/>
        </w:trPr>
        <w:tc>
          <w:tcPr>
            <w:tcW w:w="1285" w:type="dxa"/>
            <w:shd w:val="clear" w:color="auto" w:fill="auto"/>
            <w:vAlign w:val="center"/>
          </w:tcPr>
          <w:p w14:paraId="21AA57F0" w14:textId="57050D76" w:rsidR="00BC31E7" w:rsidRDefault="00BC31E7" w:rsidP="00943F53">
            <w:pPr>
              <w:jc w:val="center"/>
              <w:rPr>
                <w:rFonts w:ascii="Arial Narrow" w:hAnsi="Arial Narrow"/>
              </w:rPr>
            </w:pPr>
            <w:r>
              <w:rPr>
                <w:rFonts w:ascii="Arial Narrow" w:hAnsi="Arial Narrow"/>
              </w:rPr>
              <w:t>September 2015-2016</w:t>
            </w:r>
          </w:p>
        </w:tc>
        <w:tc>
          <w:tcPr>
            <w:tcW w:w="2250" w:type="dxa"/>
            <w:shd w:val="clear" w:color="auto" w:fill="auto"/>
            <w:vAlign w:val="center"/>
          </w:tcPr>
          <w:p w14:paraId="1EFC5361" w14:textId="77E24826" w:rsidR="00BC31E7" w:rsidRDefault="00BC31E7" w:rsidP="00943F53">
            <w:pPr>
              <w:tabs>
                <w:tab w:val="left" w:pos="252"/>
              </w:tabs>
              <w:ind w:left="252" w:hanging="180"/>
              <w:jc w:val="center"/>
              <w:rPr>
                <w:rFonts w:ascii="Arial Narrow" w:hAnsi="Arial Narrow"/>
              </w:rPr>
            </w:pPr>
            <w:r>
              <w:rPr>
                <w:rFonts w:ascii="Arial Narrow" w:hAnsi="Arial Narrow"/>
              </w:rPr>
              <w:t>IRB</w:t>
            </w:r>
          </w:p>
        </w:tc>
        <w:tc>
          <w:tcPr>
            <w:tcW w:w="2468" w:type="dxa"/>
            <w:shd w:val="clear" w:color="auto" w:fill="auto"/>
            <w:vAlign w:val="center"/>
          </w:tcPr>
          <w:p w14:paraId="51177044" w14:textId="4E6CFBDC" w:rsidR="00BC31E7" w:rsidRDefault="00BC31E7" w:rsidP="00943F53">
            <w:pPr>
              <w:jc w:val="center"/>
              <w:rPr>
                <w:rFonts w:ascii="Arial Narrow" w:hAnsi="Arial Narrow"/>
              </w:rPr>
            </w:pPr>
            <w:r>
              <w:rPr>
                <w:rFonts w:ascii="Arial Narrow" w:hAnsi="Arial Narrow"/>
              </w:rPr>
              <w:t>Research Team</w:t>
            </w:r>
          </w:p>
        </w:tc>
        <w:tc>
          <w:tcPr>
            <w:tcW w:w="3472" w:type="dxa"/>
            <w:shd w:val="clear" w:color="auto" w:fill="auto"/>
            <w:vAlign w:val="center"/>
          </w:tcPr>
          <w:p w14:paraId="0B3AAF7E" w14:textId="4BA42033" w:rsidR="00BC31E7" w:rsidRDefault="00BC31E7" w:rsidP="00943F53">
            <w:pPr>
              <w:jc w:val="center"/>
              <w:rPr>
                <w:rFonts w:ascii="Arial Narrow" w:hAnsi="Arial Narrow"/>
              </w:rPr>
            </w:pPr>
            <w:r>
              <w:rPr>
                <w:rFonts w:ascii="Arial Narrow" w:hAnsi="Arial Narrow"/>
              </w:rPr>
              <w:t>Mileage reimbursements</w:t>
            </w:r>
          </w:p>
        </w:tc>
        <w:tc>
          <w:tcPr>
            <w:tcW w:w="3390" w:type="dxa"/>
            <w:shd w:val="clear" w:color="auto" w:fill="auto"/>
            <w:vAlign w:val="center"/>
          </w:tcPr>
          <w:p w14:paraId="656B3B34" w14:textId="19444185" w:rsidR="00BC31E7" w:rsidRDefault="00BC31E7" w:rsidP="00C565D3">
            <w:pPr>
              <w:jc w:val="center"/>
              <w:rPr>
                <w:rFonts w:ascii="Arial Narrow" w:hAnsi="Arial Narrow"/>
              </w:rPr>
            </w:pPr>
            <w:r>
              <w:rPr>
                <w:rFonts w:ascii="Arial Narrow" w:hAnsi="Arial Narrow"/>
              </w:rPr>
              <w:t>Trips to Districts</w:t>
            </w:r>
          </w:p>
        </w:tc>
        <w:tc>
          <w:tcPr>
            <w:tcW w:w="1080" w:type="dxa"/>
          </w:tcPr>
          <w:p w14:paraId="757C5E96" w14:textId="7B5E830D" w:rsidR="00BC31E7" w:rsidRDefault="00BC31E7" w:rsidP="00C565D3">
            <w:pPr>
              <w:jc w:val="center"/>
              <w:rPr>
                <w:rFonts w:ascii="Arial Narrow" w:hAnsi="Arial Narrow"/>
              </w:rPr>
            </w:pPr>
            <w:r>
              <w:rPr>
                <w:rFonts w:ascii="Arial Narrow" w:hAnsi="Arial Narrow"/>
              </w:rPr>
              <w:t>MET</w:t>
            </w:r>
          </w:p>
        </w:tc>
      </w:tr>
      <w:tr w:rsidR="00BC31E7" w:rsidRPr="00E74997" w14:paraId="3BE301E3" w14:textId="3F45A3B1" w:rsidTr="00BC31E7">
        <w:trPr>
          <w:trHeight w:val="629"/>
        </w:trPr>
        <w:tc>
          <w:tcPr>
            <w:tcW w:w="1285" w:type="dxa"/>
            <w:shd w:val="clear" w:color="auto" w:fill="auto"/>
            <w:vAlign w:val="center"/>
          </w:tcPr>
          <w:p w14:paraId="5019ADB2" w14:textId="46071883" w:rsidR="00BC31E7" w:rsidRDefault="00BC31E7" w:rsidP="00943F53">
            <w:pPr>
              <w:jc w:val="center"/>
              <w:rPr>
                <w:rFonts w:ascii="Arial Narrow" w:hAnsi="Arial Narrow"/>
              </w:rPr>
            </w:pPr>
            <w:r>
              <w:rPr>
                <w:rFonts w:ascii="Arial Narrow" w:hAnsi="Arial Narrow"/>
              </w:rPr>
              <w:t>September 2015-16</w:t>
            </w:r>
          </w:p>
        </w:tc>
        <w:tc>
          <w:tcPr>
            <w:tcW w:w="2250" w:type="dxa"/>
            <w:shd w:val="clear" w:color="auto" w:fill="auto"/>
            <w:vAlign w:val="center"/>
          </w:tcPr>
          <w:p w14:paraId="04296A72" w14:textId="5DE9711D" w:rsidR="00BC31E7" w:rsidRDefault="00BC31E7" w:rsidP="00943F53">
            <w:pPr>
              <w:tabs>
                <w:tab w:val="left" w:pos="252"/>
              </w:tabs>
              <w:ind w:left="252" w:hanging="180"/>
              <w:jc w:val="center"/>
              <w:rPr>
                <w:rFonts w:ascii="Arial Narrow" w:hAnsi="Arial Narrow"/>
              </w:rPr>
            </w:pPr>
            <w:r>
              <w:rPr>
                <w:rFonts w:ascii="Arial Narrow" w:hAnsi="Arial Narrow"/>
              </w:rPr>
              <w:t>IRB</w:t>
            </w:r>
          </w:p>
        </w:tc>
        <w:tc>
          <w:tcPr>
            <w:tcW w:w="2468" w:type="dxa"/>
            <w:shd w:val="clear" w:color="auto" w:fill="auto"/>
            <w:vAlign w:val="center"/>
          </w:tcPr>
          <w:p w14:paraId="43E556A7" w14:textId="55BA7479" w:rsidR="00BC31E7" w:rsidRDefault="00BC31E7" w:rsidP="00943F53">
            <w:pPr>
              <w:jc w:val="center"/>
              <w:rPr>
                <w:rFonts w:ascii="Arial Narrow" w:hAnsi="Arial Narrow"/>
              </w:rPr>
            </w:pPr>
            <w:r>
              <w:rPr>
                <w:rFonts w:ascii="Arial Narrow" w:hAnsi="Arial Narrow"/>
              </w:rPr>
              <w:t>Research Team</w:t>
            </w:r>
          </w:p>
        </w:tc>
        <w:tc>
          <w:tcPr>
            <w:tcW w:w="3472" w:type="dxa"/>
            <w:shd w:val="clear" w:color="auto" w:fill="auto"/>
            <w:vAlign w:val="center"/>
          </w:tcPr>
          <w:p w14:paraId="503A2A32" w14:textId="59A30451" w:rsidR="00BC31E7" w:rsidRDefault="00BC31E7" w:rsidP="00943F53">
            <w:pPr>
              <w:jc w:val="center"/>
              <w:rPr>
                <w:rFonts w:ascii="Arial Narrow" w:hAnsi="Arial Narrow"/>
              </w:rPr>
            </w:pPr>
            <w:r>
              <w:rPr>
                <w:rFonts w:ascii="Arial Narrow" w:hAnsi="Arial Narrow"/>
              </w:rPr>
              <w:t>Laptops and video cameras</w:t>
            </w:r>
          </w:p>
        </w:tc>
        <w:tc>
          <w:tcPr>
            <w:tcW w:w="3390" w:type="dxa"/>
            <w:shd w:val="clear" w:color="auto" w:fill="auto"/>
            <w:vAlign w:val="center"/>
          </w:tcPr>
          <w:p w14:paraId="62719EB9" w14:textId="5B368BE8" w:rsidR="00BC31E7" w:rsidRDefault="00BC31E7" w:rsidP="00C565D3">
            <w:pPr>
              <w:jc w:val="center"/>
              <w:rPr>
                <w:rFonts w:ascii="Arial Narrow" w:hAnsi="Arial Narrow"/>
              </w:rPr>
            </w:pPr>
            <w:r>
              <w:rPr>
                <w:rFonts w:ascii="Arial Narrow" w:hAnsi="Arial Narrow"/>
              </w:rPr>
              <w:t xml:space="preserve">IRB </w:t>
            </w:r>
          </w:p>
        </w:tc>
        <w:tc>
          <w:tcPr>
            <w:tcW w:w="1080" w:type="dxa"/>
          </w:tcPr>
          <w:p w14:paraId="6DA5993C" w14:textId="73D6959C" w:rsidR="00BC31E7" w:rsidRDefault="00BC31E7" w:rsidP="00C565D3">
            <w:pPr>
              <w:jc w:val="center"/>
              <w:rPr>
                <w:rFonts w:ascii="Arial Narrow" w:hAnsi="Arial Narrow"/>
              </w:rPr>
            </w:pPr>
            <w:r>
              <w:rPr>
                <w:rFonts w:ascii="Arial Narrow" w:hAnsi="Arial Narrow"/>
              </w:rPr>
              <w:t>MET</w:t>
            </w:r>
          </w:p>
        </w:tc>
      </w:tr>
    </w:tbl>
    <w:p w14:paraId="4D5E9976" w14:textId="7C6006DE" w:rsidR="0081318E" w:rsidRDefault="0081318E" w:rsidP="001203B7"/>
    <w:p w14:paraId="638CEAA4" w14:textId="12B6ECDF" w:rsidR="001D7B33" w:rsidRPr="001203B7" w:rsidRDefault="001D7B33" w:rsidP="001203B7">
      <w:bookmarkStart w:id="0" w:name="_GoBack"/>
      <w:bookmarkEnd w:id="0"/>
    </w:p>
    <w:sectPr w:rsidR="001D7B33" w:rsidRPr="001203B7" w:rsidSect="00BC3094">
      <w:pgSz w:w="15840" w:h="12240" w:orient="landscape"/>
      <w:pgMar w:top="720" w:right="108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D137C" w14:textId="77777777" w:rsidR="00300EC8" w:rsidRDefault="00300EC8" w:rsidP="004F367D">
      <w:pPr>
        <w:spacing w:after="0" w:line="240" w:lineRule="auto"/>
      </w:pPr>
      <w:r>
        <w:separator/>
      </w:r>
    </w:p>
  </w:endnote>
  <w:endnote w:type="continuationSeparator" w:id="0">
    <w:p w14:paraId="664DE9F2" w14:textId="77777777" w:rsidR="00300EC8" w:rsidRDefault="00300EC8" w:rsidP="004F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D9F7C" w14:textId="77777777" w:rsidR="00300EC8" w:rsidRDefault="00300EC8" w:rsidP="004F367D">
      <w:pPr>
        <w:spacing w:after="0" w:line="240" w:lineRule="auto"/>
      </w:pPr>
      <w:r>
        <w:separator/>
      </w:r>
    </w:p>
  </w:footnote>
  <w:footnote w:type="continuationSeparator" w:id="0">
    <w:p w14:paraId="2088736F" w14:textId="77777777" w:rsidR="00300EC8" w:rsidRDefault="00300EC8" w:rsidP="004F3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C5574"/>
    <w:multiLevelType w:val="hybridMultilevel"/>
    <w:tmpl w:val="40AA090C"/>
    <w:lvl w:ilvl="0" w:tplc="69D0EEB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90920"/>
    <w:multiLevelType w:val="hybridMultilevel"/>
    <w:tmpl w:val="E27650AA"/>
    <w:lvl w:ilvl="0" w:tplc="D5B62BB4">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D7769F0"/>
    <w:multiLevelType w:val="hybridMultilevel"/>
    <w:tmpl w:val="8286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642411"/>
    <w:multiLevelType w:val="hybridMultilevel"/>
    <w:tmpl w:val="F04293D8"/>
    <w:lvl w:ilvl="0" w:tplc="7042F90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550E37DF"/>
    <w:multiLevelType w:val="hybridMultilevel"/>
    <w:tmpl w:val="261A23E0"/>
    <w:lvl w:ilvl="0" w:tplc="2C10B40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58627D7E"/>
    <w:multiLevelType w:val="hybridMultilevel"/>
    <w:tmpl w:val="E3327D6C"/>
    <w:lvl w:ilvl="0" w:tplc="1FB4963C">
      <w:start w:val="1"/>
      <w:numFmt w:val="decimal"/>
      <w:lvlText w:val="%1."/>
      <w:lvlJc w:val="left"/>
      <w:pPr>
        <w:ind w:left="615" w:hanging="360"/>
      </w:pPr>
      <w:rPr>
        <w:rFonts w:ascii="Arial Narrow" w:eastAsiaTheme="minorHAnsi" w:hAnsi="Arial Narrow" w:cstheme="minorBidi"/>
        <w:b w:val="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637E2F7A"/>
    <w:multiLevelType w:val="hybridMultilevel"/>
    <w:tmpl w:val="F314EB96"/>
    <w:lvl w:ilvl="0" w:tplc="0409000F">
      <w:start w:val="1"/>
      <w:numFmt w:val="decimal"/>
      <w:lvlText w:val="%1."/>
      <w:lvlJc w:val="left"/>
      <w:pPr>
        <w:ind w:left="615" w:hanging="360"/>
      </w:pPr>
      <w:rPr>
        <w:rFonts w:hint="default"/>
      </w:rPr>
    </w:lvl>
    <w:lvl w:ilvl="1" w:tplc="04090019">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6"/>
  </w:num>
  <w:num w:numId="2">
    <w:abstractNumId w:val="4"/>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2E"/>
    <w:rsid w:val="00027653"/>
    <w:rsid w:val="00044305"/>
    <w:rsid w:val="0009634E"/>
    <w:rsid w:val="000A5153"/>
    <w:rsid w:val="000B35F4"/>
    <w:rsid w:val="000B7178"/>
    <w:rsid w:val="001012E0"/>
    <w:rsid w:val="001203B7"/>
    <w:rsid w:val="001440C7"/>
    <w:rsid w:val="00150938"/>
    <w:rsid w:val="001512DA"/>
    <w:rsid w:val="001744DF"/>
    <w:rsid w:val="001B665F"/>
    <w:rsid w:val="001D7B33"/>
    <w:rsid w:val="001E2CF6"/>
    <w:rsid w:val="001F140F"/>
    <w:rsid w:val="00206B6E"/>
    <w:rsid w:val="00245695"/>
    <w:rsid w:val="0024572A"/>
    <w:rsid w:val="00246BEC"/>
    <w:rsid w:val="002855FD"/>
    <w:rsid w:val="00290A6C"/>
    <w:rsid w:val="00297AC2"/>
    <w:rsid w:val="002B491B"/>
    <w:rsid w:val="002B605D"/>
    <w:rsid w:val="002C66FD"/>
    <w:rsid w:val="00300EC8"/>
    <w:rsid w:val="00311F8A"/>
    <w:rsid w:val="00311FF6"/>
    <w:rsid w:val="003174B0"/>
    <w:rsid w:val="003300E2"/>
    <w:rsid w:val="003728AA"/>
    <w:rsid w:val="00383F5E"/>
    <w:rsid w:val="00392F61"/>
    <w:rsid w:val="003A152E"/>
    <w:rsid w:val="003B429A"/>
    <w:rsid w:val="003C012D"/>
    <w:rsid w:val="003C673F"/>
    <w:rsid w:val="00422F92"/>
    <w:rsid w:val="0042505B"/>
    <w:rsid w:val="00477253"/>
    <w:rsid w:val="00483DFD"/>
    <w:rsid w:val="00497415"/>
    <w:rsid w:val="004A4FCF"/>
    <w:rsid w:val="004E5EF8"/>
    <w:rsid w:val="004F367D"/>
    <w:rsid w:val="004F7DDD"/>
    <w:rsid w:val="004F7DF5"/>
    <w:rsid w:val="005407F1"/>
    <w:rsid w:val="00542165"/>
    <w:rsid w:val="00572E42"/>
    <w:rsid w:val="005C1927"/>
    <w:rsid w:val="005D64D2"/>
    <w:rsid w:val="00600B67"/>
    <w:rsid w:val="00615AFB"/>
    <w:rsid w:val="00635B01"/>
    <w:rsid w:val="0064150F"/>
    <w:rsid w:val="0064742F"/>
    <w:rsid w:val="00674584"/>
    <w:rsid w:val="006D79B2"/>
    <w:rsid w:val="006F033D"/>
    <w:rsid w:val="00700AC0"/>
    <w:rsid w:val="00735303"/>
    <w:rsid w:val="00757735"/>
    <w:rsid w:val="00772A1B"/>
    <w:rsid w:val="007906B6"/>
    <w:rsid w:val="007A3891"/>
    <w:rsid w:val="007B1405"/>
    <w:rsid w:val="007B6F3F"/>
    <w:rsid w:val="007B6F5F"/>
    <w:rsid w:val="007C16A9"/>
    <w:rsid w:val="007C238D"/>
    <w:rsid w:val="007C69A5"/>
    <w:rsid w:val="007E4358"/>
    <w:rsid w:val="007F0672"/>
    <w:rsid w:val="007F0724"/>
    <w:rsid w:val="0081318E"/>
    <w:rsid w:val="00835B6F"/>
    <w:rsid w:val="008535F1"/>
    <w:rsid w:val="00855846"/>
    <w:rsid w:val="008B3BEB"/>
    <w:rsid w:val="008B4DF7"/>
    <w:rsid w:val="008B55DD"/>
    <w:rsid w:val="008C278A"/>
    <w:rsid w:val="008C3F18"/>
    <w:rsid w:val="008E0520"/>
    <w:rsid w:val="008F1628"/>
    <w:rsid w:val="00907CC6"/>
    <w:rsid w:val="009100A1"/>
    <w:rsid w:val="0091418A"/>
    <w:rsid w:val="009279AC"/>
    <w:rsid w:val="00933803"/>
    <w:rsid w:val="00955D5C"/>
    <w:rsid w:val="00965B23"/>
    <w:rsid w:val="009A06C5"/>
    <w:rsid w:val="009A2B28"/>
    <w:rsid w:val="009A6242"/>
    <w:rsid w:val="009A642E"/>
    <w:rsid w:val="009C2A40"/>
    <w:rsid w:val="009C7B35"/>
    <w:rsid w:val="009E6706"/>
    <w:rsid w:val="00A06B58"/>
    <w:rsid w:val="00A1124C"/>
    <w:rsid w:val="00A13CE8"/>
    <w:rsid w:val="00A54263"/>
    <w:rsid w:val="00A836CB"/>
    <w:rsid w:val="00AD2097"/>
    <w:rsid w:val="00AE6527"/>
    <w:rsid w:val="00AE654F"/>
    <w:rsid w:val="00AE6CCE"/>
    <w:rsid w:val="00B14C50"/>
    <w:rsid w:val="00B175E7"/>
    <w:rsid w:val="00B41AD4"/>
    <w:rsid w:val="00B548A6"/>
    <w:rsid w:val="00B6117E"/>
    <w:rsid w:val="00B72748"/>
    <w:rsid w:val="00B97834"/>
    <w:rsid w:val="00BA3E2D"/>
    <w:rsid w:val="00BB1472"/>
    <w:rsid w:val="00BB6DCC"/>
    <w:rsid w:val="00BC3094"/>
    <w:rsid w:val="00BC31E7"/>
    <w:rsid w:val="00BC71DD"/>
    <w:rsid w:val="00BE52CD"/>
    <w:rsid w:val="00BF4F24"/>
    <w:rsid w:val="00C05059"/>
    <w:rsid w:val="00C16F37"/>
    <w:rsid w:val="00C20F77"/>
    <w:rsid w:val="00C2352B"/>
    <w:rsid w:val="00C3323E"/>
    <w:rsid w:val="00C4491D"/>
    <w:rsid w:val="00C45F57"/>
    <w:rsid w:val="00C54BC3"/>
    <w:rsid w:val="00C565D3"/>
    <w:rsid w:val="00C73798"/>
    <w:rsid w:val="00CB17CD"/>
    <w:rsid w:val="00CB2BA5"/>
    <w:rsid w:val="00CC099E"/>
    <w:rsid w:val="00CD536F"/>
    <w:rsid w:val="00CD5A53"/>
    <w:rsid w:val="00CE7B25"/>
    <w:rsid w:val="00D2272F"/>
    <w:rsid w:val="00D47EEA"/>
    <w:rsid w:val="00D5520A"/>
    <w:rsid w:val="00D94B07"/>
    <w:rsid w:val="00D9691F"/>
    <w:rsid w:val="00DB1E2C"/>
    <w:rsid w:val="00DC6643"/>
    <w:rsid w:val="00DC73F5"/>
    <w:rsid w:val="00DD4E1D"/>
    <w:rsid w:val="00E24BC1"/>
    <w:rsid w:val="00E254CD"/>
    <w:rsid w:val="00E2586D"/>
    <w:rsid w:val="00E26AAA"/>
    <w:rsid w:val="00E43B27"/>
    <w:rsid w:val="00E4622D"/>
    <w:rsid w:val="00E55504"/>
    <w:rsid w:val="00E63192"/>
    <w:rsid w:val="00E74997"/>
    <w:rsid w:val="00E80709"/>
    <w:rsid w:val="00E84DB2"/>
    <w:rsid w:val="00ED2C55"/>
    <w:rsid w:val="00ED3428"/>
    <w:rsid w:val="00F20B98"/>
    <w:rsid w:val="00F234A3"/>
    <w:rsid w:val="00F40CDC"/>
    <w:rsid w:val="00F7588F"/>
    <w:rsid w:val="00FA670F"/>
    <w:rsid w:val="00FA6D78"/>
    <w:rsid w:val="00FB4299"/>
    <w:rsid w:val="00FB738C"/>
    <w:rsid w:val="00FC30F6"/>
    <w:rsid w:val="00FC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C4A53"/>
  <w15:docId w15:val="{D3B7D5DC-D9BA-426B-AC0E-24D2DFBE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42E"/>
    <w:rPr>
      <w:rFonts w:ascii="Tahoma" w:hAnsi="Tahoma" w:cs="Tahoma"/>
      <w:sz w:val="16"/>
      <w:szCs w:val="16"/>
    </w:rPr>
  </w:style>
  <w:style w:type="table" w:styleId="TableGrid">
    <w:name w:val="Table Grid"/>
    <w:basedOn w:val="TableNormal"/>
    <w:uiPriority w:val="59"/>
    <w:rsid w:val="009A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67D"/>
  </w:style>
  <w:style w:type="paragraph" w:styleId="Footer">
    <w:name w:val="footer"/>
    <w:basedOn w:val="Normal"/>
    <w:link w:val="FooterChar"/>
    <w:uiPriority w:val="99"/>
    <w:unhideWhenUsed/>
    <w:rsid w:val="004F3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67D"/>
  </w:style>
  <w:style w:type="paragraph" w:styleId="ListParagraph">
    <w:name w:val="List Paragraph"/>
    <w:basedOn w:val="Normal"/>
    <w:uiPriority w:val="34"/>
    <w:qFormat/>
    <w:rsid w:val="000B7178"/>
    <w:pPr>
      <w:ind w:left="720"/>
      <w:contextualSpacing/>
    </w:pPr>
  </w:style>
  <w:style w:type="paragraph" w:styleId="NoSpacing">
    <w:name w:val="No Spacing"/>
    <w:uiPriority w:val="1"/>
    <w:qFormat/>
    <w:rsid w:val="00C3323E"/>
    <w:pPr>
      <w:spacing w:after="0" w:line="240" w:lineRule="auto"/>
    </w:pPr>
  </w:style>
  <w:style w:type="character" w:styleId="CommentReference">
    <w:name w:val="annotation reference"/>
    <w:basedOn w:val="DefaultParagraphFont"/>
    <w:uiPriority w:val="99"/>
    <w:semiHidden/>
    <w:unhideWhenUsed/>
    <w:rsid w:val="00BB1472"/>
    <w:rPr>
      <w:sz w:val="16"/>
      <w:szCs w:val="16"/>
    </w:rPr>
  </w:style>
  <w:style w:type="paragraph" w:styleId="CommentText">
    <w:name w:val="annotation text"/>
    <w:basedOn w:val="Normal"/>
    <w:link w:val="CommentTextChar"/>
    <w:uiPriority w:val="99"/>
    <w:semiHidden/>
    <w:unhideWhenUsed/>
    <w:rsid w:val="00BB1472"/>
    <w:pPr>
      <w:spacing w:line="240" w:lineRule="auto"/>
    </w:pPr>
    <w:rPr>
      <w:sz w:val="20"/>
      <w:szCs w:val="20"/>
    </w:rPr>
  </w:style>
  <w:style w:type="character" w:customStyle="1" w:styleId="CommentTextChar">
    <w:name w:val="Comment Text Char"/>
    <w:basedOn w:val="DefaultParagraphFont"/>
    <w:link w:val="CommentText"/>
    <w:uiPriority w:val="99"/>
    <w:semiHidden/>
    <w:rsid w:val="00BB1472"/>
    <w:rPr>
      <w:sz w:val="20"/>
      <w:szCs w:val="20"/>
    </w:rPr>
  </w:style>
  <w:style w:type="paragraph" w:styleId="CommentSubject">
    <w:name w:val="annotation subject"/>
    <w:basedOn w:val="CommentText"/>
    <w:next w:val="CommentText"/>
    <w:link w:val="CommentSubjectChar"/>
    <w:uiPriority w:val="99"/>
    <w:semiHidden/>
    <w:unhideWhenUsed/>
    <w:rsid w:val="00BB1472"/>
    <w:rPr>
      <w:b/>
      <w:bCs/>
    </w:rPr>
  </w:style>
  <w:style w:type="character" w:customStyle="1" w:styleId="CommentSubjectChar">
    <w:name w:val="Comment Subject Char"/>
    <w:basedOn w:val="CommentTextChar"/>
    <w:link w:val="CommentSubject"/>
    <w:uiPriority w:val="99"/>
    <w:semiHidden/>
    <w:rsid w:val="00BB1472"/>
    <w:rPr>
      <w:b/>
      <w:bCs/>
      <w:sz w:val="20"/>
      <w:szCs w:val="20"/>
    </w:rPr>
  </w:style>
  <w:style w:type="character" w:styleId="Hyperlink">
    <w:name w:val="Hyperlink"/>
    <w:basedOn w:val="DefaultParagraphFont"/>
    <w:uiPriority w:val="99"/>
    <w:unhideWhenUsed/>
    <w:rsid w:val="00ED3428"/>
    <w:rPr>
      <w:color w:val="0000FF" w:themeColor="hyperlink"/>
      <w:u w:val="single"/>
    </w:rPr>
  </w:style>
  <w:style w:type="paragraph" w:customStyle="1" w:styleId="p1">
    <w:name w:val="p1"/>
    <w:basedOn w:val="Normal"/>
    <w:rsid w:val="00ED3428"/>
    <w:pPr>
      <w:spacing w:after="0" w:line="240" w:lineRule="auto"/>
    </w:pPr>
    <w:rPr>
      <w:rFonts w:ascii="Times New Roman" w:hAnsi="Times New Roman" w:cs="Times New Roman"/>
      <w:sz w:val="24"/>
      <w:szCs w:val="24"/>
    </w:rPr>
  </w:style>
  <w:style w:type="character" w:customStyle="1" w:styleId="s1">
    <w:name w:val="s1"/>
    <w:basedOn w:val="DefaultParagraphFont"/>
    <w:rsid w:val="00ED3428"/>
  </w:style>
  <w:style w:type="paragraph" w:customStyle="1" w:styleId="Body">
    <w:name w:val="Body"/>
    <w:rsid w:val="006745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NormalWeb">
    <w:name w:val="Normal (Web)"/>
    <w:basedOn w:val="Normal"/>
    <w:uiPriority w:val="99"/>
    <w:semiHidden/>
    <w:unhideWhenUsed/>
    <w:rsid w:val="00A542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4263"/>
    <w:rPr>
      <w:i/>
      <w:iCs/>
    </w:rPr>
  </w:style>
  <w:style w:type="character" w:customStyle="1" w:styleId="apple-converted-space">
    <w:name w:val="apple-converted-space"/>
    <w:basedOn w:val="DefaultParagraphFont"/>
    <w:rsid w:val="00A54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1875">
      <w:bodyDiv w:val="1"/>
      <w:marLeft w:val="0"/>
      <w:marRight w:val="0"/>
      <w:marTop w:val="0"/>
      <w:marBottom w:val="0"/>
      <w:divBdr>
        <w:top w:val="none" w:sz="0" w:space="0" w:color="auto"/>
        <w:left w:val="none" w:sz="0" w:space="0" w:color="auto"/>
        <w:bottom w:val="none" w:sz="0" w:space="0" w:color="auto"/>
        <w:right w:val="none" w:sz="0" w:space="0" w:color="auto"/>
      </w:divBdr>
      <w:divsChild>
        <w:div w:id="570195896">
          <w:marLeft w:val="0"/>
          <w:marRight w:val="0"/>
          <w:marTop w:val="0"/>
          <w:marBottom w:val="0"/>
          <w:divBdr>
            <w:top w:val="none" w:sz="0" w:space="0" w:color="auto"/>
            <w:left w:val="none" w:sz="0" w:space="0" w:color="auto"/>
            <w:bottom w:val="none" w:sz="0" w:space="0" w:color="auto"/>
            <w:right w:val="none" w:sz="0" w:space="0" w:color="auto"/>
          </w:divBdr>
          <w:divsChild>
            <w:div w:id="876889981">
              <w:marLeft w:val="150"/>
              <w:marRight w:val="0"/>
              <w:marTop w:val="0"/>
              <w:marBottom w:val="0"/>
              <w:divBdr>
                <w:top w:val="none" w:sz="0" w:space="0" w:color="auto"/>
                <w:left w:val="none" w:sz="0" w:space="0" w:color="auto"/>
                <w:bottom w:val="none" w:sz="0" w:space="0" w:color="auto"/>
                <w:right w:val="none" w:sz="0" w:space="0" w:color="auto"/>
              </w:divBdr>
              <w:divsChild>
                <w:div w:id="3130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9244">
      <w:bodyDiv w:val="1"/>
      <w:marLeft w:val="0"/>
      <w:marRight w:val="0"/>
      <w:marTop w:val="0"/>
      <w:marBottom w:val="0"/>
      <w:divBdr>
        <w:top w:val="none" w:sz="0" w:space="0" w:color="auto"/>
        <w:left w:val="none" w:sz="0" w:space="0" w:color="auto"/>
        <w:bottom w:val="none" w:sz="0" w:space="0" w:color="auto"/>
        <w:right w:val="none" w:sz="0" w:space="0" w:color="auto"/>
      </w:divBdr>
    </w:div>
    <w:div w:id="257755269">
      <w:bodyDiv w:val="1"/>
      <w:marLeft w:val="0"/>
      <w:marRight w:val="0"/>
      <w:marTop w:val="0"/>
      <w:marBottom w:val="0"/>
      <w:divBdr>
        <w:top w:val="none" w:sz="0" w:space="0" w:color="auto"/>
        <w:left w:val="none" w:sz="0" w:space="0" w:color="auto"/>
        <w:bottom w:val="none" w:sz="0" w:space="0" w:color="auto"/>
        <w:right w:val="none" w:sz="0" w:space="0" w:color="auto"/>
      </w:divBdr>
    </w:div>
    <w:div w:id="331764343">
      <w:bodyDiv w:val="1"/>
      <w:marLeft w:val="0"/>
      <w:marRight w:val="0"/>
      <w:marTop w:val="0"/>
      <w:marBottom w:val="0"/>
      <w:divBdr>
        <w:top w:val="none" w:sz="0" w:space="0" w:color="auto"/>
        <w:left w:val="none" w:sz="0" w:space="0" w:color="auto"/>
        <w:bottom w:val="none" w:sz="0" w:space="0" w:color="auto"/>
        <w:right w:val="none" w:sz="0" w:space="0" w:color="auto"/>
      </w:divBdr>
    </w:div>
    <w:div w:id="358816188">
      <w:bodyDiv w:val="1"/>
      <w:marLeft w:val="0"/>
      <w:marRight w:val="0"/>
      <w:marTop w:val="0"/>
      <w:marBottom w:val="0"/>
      <w:divBdr>
        <w:top w:val="none" w:sz="0" w:space="0" w:color="auto"/>
        <w:left w:val="none" w:sz="0" w:space="0" w:color="auto"/>
        <w:bottom w:val="none" w:sz="0" w:space="0" w:color="auto"/>
        <w:right w:val="none" w:sz="0" w:space="0" w:color="auto"/>
      </w:divBdr>
    </w:div>
    <w:div w:id="392657189">
      <w:bodyDiv w:val="1"/>
      <w:marLeft w:val="0"/>
      <w:marRight w:val="0"/>
      <w:marTop w:val="0"/>
      <w:marBottom w:val="0"/>
      <w:divBdr>
        <w:top w:val="none" w:sz="0" w:space="0" w:color="auto"/>
        <w:left w:val="none" w:sz="0" w:space="0" w:color="auto"/>
        <w:bottom w:val="none" w:sz="0" w:space="0" w:color="auto"/>
        <w:right w:val="none" w:sz="0" w:space="0" w:color="auto"/>
      </w:divBdr>
    </w:div>
    <w:div w:id="415437943">
      <w:bodyDiv w:val="1"/>
      <w:marLeft w:val="0"/>
      <w:marRight w:val="0"/>
      <w:marTop w:val="0"/>
      <w:marBottom w:val="0"/>
      <w:divBdr>
        <w:top w:val="none" w:sz="0" w:space="0" w:color="auto"/>
        <w:left w:val="none" w:sz="0" w:space="0" w:color="auto"/>
        <w:bottom w:val="none" w:sz="0" w:space="0" w:color="auto"/>
        <w:right w:val="none" w:sz="0" w:space="0" w:color="auto"/>
      </w:divBdr>
    </w:div>
    <w:div w:id="536508849">
      <w:bodyDiv w:val="1"/>
      <w:marLeft w:val="0"/>
      <w:marRight w:val="0"/>
      <w:marTop w:val="0"/>
      <w:marBottom w:val="0"/>
      <w:divBdr>
        <w:top w:val="none" w:sz="0" w:space="0" w:color="auto"/>
        <w:left w:val="none" w:sz="0" w:space="0" w:color="auto"/>
        <w:bottom w:val="none" w:sz="0" w:space="0" w:color="auto"/>
        <w:right w:val="none" w:sz="0" w:space="0" w:color="auto"/>
      </w:divBdr>
    </w:div>
    <w:div w:id="660503136">
      <w:bodyDiv w:val="1"/>
      <w:marLeft w:val="0"/>
      <w:marRight w:val="0"/>
      <w:marTop w:val="0"/>
      <w:marBottom w:val="0"/>
      <w:divBdr>
        <w:top w:val="none" w:sz="0" w:space="0" w:color="auto"/>
        <w:left w:val="none" w:sz="0" w:space="0" w:color="auto"/>
        <w:bottom w:val="none" w:sz="0" w:space="0" w:color="auto"/>
        <w:right w:val="none" w:sz="0" w:space="0" w:color="auto"/>
      </w:divBdr>
    </w:div>
    <w:div w:id="697511801">
      <w:bodyDiv w:val="1"/>
      <w:marLeft w:val="0"/>
      <w:marRight w:val="0"/>
      <w:marTop w:val="0"/>
      <w:marBottom w:val="0"/>
      <w:divBdr>
        <w:top w:val="none" w:sz="0" w:space="0" w:color="auto"/>
        <w:left w:val="none" w:sz="0" w:space="0" w:color="auto"/>
        <w:bottom w:val="none" w:sz="0" w:space="0" w:color="auto"/>
        <w:right w:val="none" w:sz="0" w:space="0" w:color="auto"/>
      </w:divBdr>
    </w:div>
    <w:div w:id="782725050">
      <w:bodyDiv w:val="1"/>
      <w:marLeft w:val="0"/>
      <w:marRight w:val="0"/>
      <w:marTop w:val="0"/>
      <w:marBottom w:val="0"/>
      <w:divBdr>
        <w:top w:val="none" w:sz="0" w:space="0" w:color="auto"/>
        <w:left w:val="none" w:sz="0" w:space="0" w:color="auto"/>
        <w:bottom w:val="none" w:sz="0" w:space="0" w:color="auto"/>
        <w:right w:val="none" w:sz="0" w:space="0" w:color="auto"/>
      </w:divBdr>
    </w:div>
    <w:div w:id="804277231">
      <w:bodyDiv w:val="1"/>
      <w:marLeft w:val="0"/>
      <w:marRight w:val="0"/>
      <w:marTop w:val="0"/>
      <w:marBottom w:val="0"/>
      <w:divBdr>
        <w:top w:val="none" w:sz="0" w:space="0" w:color="auto"/>
        <w:left w:val="none" w:sz="0" w:space="0" w:color="auto"/>
        <w:bottom w:val="none" w:sz="0" w:space="0" w:color="auto"/>
        <w:right w:val="none" w:sz="0" w:space="0" w:color="auto"/>
      </w:divBdr>
    </w:div>
    <w:div w:id="995649660">
      <w:bodyDiv w:val="1"/>
      <w:marLeft w:val="0"/>
      <w:marRight w:val="0"/>
      <w:marTop w:val="0"/>
      <w:marBottom w:val="0"/>
      <w:divBdr>
        <w:top w:val="none" w:sz="0" w:space="0" w:color="auto"/>
        <w:left w:val="none" w:sz="0" w:space="0" w:color="auto"/>
        <w:bottom w:val="none" w:sz="0" w:space="0" w:color="auto"/>
        <w:right w:val="none" w:sz="0" w:space="0" w:color="auto"/>
      </w:divBdr>
    </w:div>
    <w:div w:id="1202208090">
      <w:bodyDiv w:val="1"/>
      <w:marLeft w:val="0"/>
      <w:marRight w:val="0"/>
      <w:marTop w:val="0"/>
      <w:marBottom w:val="0"/>
      <w:divBdr>
        <w:top w:val="none" w:sz="0" w:space="0" w:color="auto"/>
        <w:left w:val="none" w:sz="0" w:space="0" w:color="auto"/>
        <w:bottom w:val="none" w:sz="0" w:space="0" w:color="auto"/>
        <w:right w:val="none" w:sz="0" w:space="0" w:color="auto"/>
      </w:divBdr>
    </w:div>
    <w:div w:id="1230461005">
      <w:bodyDiv w:val="1"/>
      <w:marLeft w:val="0"/>
      <w:marRight w:val="0"/>
      <w:marTop w:val="0"/>
      <w:marBottom w:val="0"/>
      <w:divBdr>
        <w:top w:val="none" w:sz="0" w:space="0" w:color="auto"/>
        <w:left w:val="none" w:sz="0" w:space="0" w:color="auto"/>
        <w:bottom w:val="none" w:sz="0" w:space="0" w:color="auto"/>
        <w:right w:val="none" w:sz="0" w:space="0" w:color="auto"/>
      </w:divBdr>
    </w:div>
    <w:div w:id="1238248750">
      <w:bodyDiv w:val="1"/>
      <w:marLeft w:val="0"/>
      <w:marRight w:val="0"/>
      <w:marTop w:val="0"/>
      <w:marBottom w:val="0"/>
      <w:divBdr>
        <w:top w:val="none" w:sz="0" w:space="0" w:color="auto"/>
        <w:left w:val="none" w:sz="0" w:space="0" w:color="auto"/>
        <w:bottom w:val="none" w:sz="0" w:space="0" w:color="auto"/>
        <w:right w:val="none" w:sz="0" w:space="0" w:color="auto"/>
      </w:divBdr>
    </w:div>
    <w:div w:id="1280719735">
      <w:bodyDiv w:val="1"/>
      <w:marLeft w:val="0"/>
      <w:marRight w:val="0"/>
      <w:marTop w:val="0"/>
      <w:marBottom w:val="0"/>
      <w:divBdr>
        <w:top w:val="none" w:sz="0" w:space="0" w:color="auto"/>
        <w:left w:val="none" w:sz="0" w:space="0" w:color="auto"/>
        <w:bottom w:val="none" w:sz="0" w:space="0" w:color="auto"/>
        <w:right w:val="none" w:sz="0" w:space="0" w:color="auto"/>
      </w:divBdr>
    </w:div>
    <w:div w:id="1302350175">
      <w:bodyDiv w:val="1"/>
      <w:marLeft w:val="0"/>
      <w:marRight w:val="0"/>
      <w:marTop w:val="0"/>
      <w:marBottom w:val="0"/>
      <w:divBdr>
        <w:top w:val="none" w:sz="0" w:space="0" w:color="auto"/>
        <w:left w:val="none" w:sz="0" w:space="0" w:color="auto"/>
        <w:bottom w:val="none" w:sz="0" w:space="0" w:color="auto"/>
        <w:right w:val="none" w:sz="0" w:space="0" w:color="auto"/>
      </w:divBdr>
    </w:div>
    <w:div w:id="1395469922">
      <w:bodyDiv w:val="1"/>
      <w:marLeft w:val="0"/>
      <w:marRight w:val="0"/>
      <w:marTop w:val="0"/>
      <w:marBottom w:val="0"/>
      <w:divBdr>
        <w:top w:val="none" w:sz="0" w:space="0" w:color="auto"/>
        <w:left w:val="none" w:sz="0" w:space="0" w:color="auto"/>
        <w:bottom w:val="none" w:sz="0" w:space="0" w:color="auto"/>
        <w:right w:val="none" w:sz="0" w:space="0" w:color="auto"/>
      </w:divBdr>
    </w:div>
    <w:div w:id="1516849769">
      <w:bodyDiv w:val="1"/>
      <w:marLeft w:val="0"/>
      <w:marRight w:val="0"/>
      <w:marTop w:val="0"/>
      <w:marBottom w:val="0"/>
      <w:divBdr>
        <w:top w:val="none" w:sz="0" w:space="0" w:color="auto"/>
        <w:left w:val="none" w:sz="0" w:space="0" w:color="auto"/>
        <w:bottom w:val="none" w:sz="0" w:space="0" w:color="auto"/>
        <w:right w:val="none" w:sz="0" w:space="0" w:color="auto"/>
      </w:divBdr>
    </w:div>
    <w:div w:id="1522159333">
      <w:bodyDiv w:val="1"/>
      <w:marLeft w:val="0"/>
      <w:marRight w:val="0"/>
      <w:marTop w:val="0"/>
      <w:marBottom w:val="0"/>
      <w:divBdr>
        <w:top w:val="none" w:sz="0" w:space="0" w:color="auto"/>
        <w:left w:val="none" w:sz="0" w:space="0" w:color="auto"/>
        <w:bottom w:val="none" w:sz="0" w:space="0" w:color="auto"/>
        <w:right w:val="none" w:sz="0" w:space="0" w:color="auto"/>
      </w:divBdr>
    </w:div>
    <w:div w:id="1562911699">
      <w:bodyDiv w:val="1"/>
      <w:marLeft w:val="0"/>
      <w:marRight w:val="0"/>
      <w:marTop w:val="0"/>
      <w:marBottom w:val="0"/>
      <w:divBdr>
        <w:top w:val="none" w:sz="0" w:space="0" w:color="auto"/>
        <w:left w:val="none" w:sz="0" w:space="0" w:color="auto"/>
        <w:bottom w:val="none" w:sz="0" w:space="0" w:color="auto"/>
        <w:right w:val="none" w:sz="0" w:space="0" w:color="auto"/>
      </w:divBdr>
    </w:div>
    <w:div w:id="1566532132">
      <w:bodyDiv w:val="1"/>
      <w:marLeft w:val="0"/>
      <w:marRight w:val="0"/>
      <w:marTop w:val="0"/>
      <w:marBottom w:val="0"/>
      <w:divBdr>
        <w:top w:val="none" w:sz="0" w:space="0" w:color="auto"/>
        <w:left w:val="none" w:sz="0" w:space="0" w:color="auto"/>
        <w:bottom w:val="none" w:sz="0" w:space="0" w:color="auto"/>
        <w:right w:val="none" w:sz="0" w:space="0" w:color="auto"/>
      </w:divBdr>
    </w:div>
    <w:div w:id="1730223249">
      <w:bodyDiv w:val="1"/>
      <w:marLeft w:val="0"/>
      <w:marRight w:val="0"/>
      <w:marTop w:val="0"/>
      <w:marBottom w:val="0"/>
      <w:divBdr>
        <w:top w:val="none" w:sz="0" w:space="0" w:color="auto"/>
        <w:left w:val="none" w:sz="0" w:space="0" w:color="auto"/>
        <w:bottom w:val="none" w:sz="0" w:space="0" w:color="auto"/>
        <w:right w:val="none" w:sz="0" w:space="0" w:color="auto"/>
      </w:divBdr>
    </w:div>
    <w:div w:id="1741634497">
      <w:bodyDiv w:val="1"/>
      <w:marLeft w:val="0"/>
      <w:marRight w:val="0"/>
      <w:marTop w:val="0"/>
      <w:marBottom w:val="0"/>
      <w:divBdr>
        <w:top w:val="none" w:sz="0" w:space="0" w:color="auto"/>
        <w:left w:val="none" w:sz="0" w:space="0" w:color="auto"/>
        <w:bottom w:val="none" w:sz="0" w:space="0" w:color="auto"/>
        <w:right w:val="none" w:sz="0" w:space="0" w:color="auto"/>
      </w:divBdr>
    </w:div>
    <w:div w:id="1904097913">
      <w:bodyDiv w:val="1"/>
      <w:marLeft w:val="0"/>
      <w:marRight w:val="0"/>
      <w:marTop w:val="0"/>
      <w:marBottom w:val="0"/>
      <w:divBdr>
        <w:top w:val="none" w:sz="0" w:space="0" w:color="auto"/>
        <w:left w:val="none" w:sz="0" w:space="0" w:color="auto"/>
        <w:bottom w:val="none" w:sz="0" w:space="0" w:color="auto"/>
        <w:right w:val="none" w:sz="0" w:space="0" w:color="auto"/>
      </w:divBdr>
    </w:div>
    <w:div w:id="1917588008">
      <w:bodyDiv w:val="1"/>
      <w:marLeft w:val="0"/>
      <w:marRight w:val="0"/>
      <w:marTop w:val="0"/>
      <w:marBottom w:val="0"/>
      <w:divBdr>
        <w:top w:val="none" w:sz="0" w:space="0" w:color="auto"/>
        <w:left w:val="none" w:sz="0" w:space="0" w:color="auto"/>
        <w:bottom w:val="none" w:sz="0" w:space="0" w:color="auto"/>
        <w:right w:val="none" w:sz="0" w:space="0" w:color="auto"/>
      </w:divBdr>
    </w:div>
    <w:div w:id="1922333302">
      <w:bodyDiv w:val="1"/>
      <w:marLeft w:val="0"/>
      <w:marRight w:val="0"/>
      <w:marTop w:val="0"/>
      <w:marBottom w:val="0"/>
      <w:divBdr>
        <w:top w:val="none" w:sz="0" w:space="0" w:color="auto"/>
        <w:left w:val="none" w:sz="0" w:space="0" w:color="auto"/>
        <w:bottom w:val="none" w:sz="0" w:space="0" w:color="auto"/>
        <w:right w:val="none" w:sz="0" w:space="0" w:color="auto"/>
      </w:divBdr>
    </w:div>
    <w:div w:id="1939673325">
      <w:bodyDiv w:val="1"/>
      <w:marLeft w:val="0"/>
      <w:marRight w:val="0"/>
      <w:marTop w:val="0"/>
      <w:marBottom w:val="0"/>
      <w:divBdr>
        <w:top w:val="none" w:sz="0" w:space="0" w:color="auto"/>
        <w:left w:val="none" w:sz="0" w:space="0" w:color="auto"/>
        <w:bottom w:val="none" w:sz="0" w:space="0" w:color="auto"/>
        <w:right w:val="none" w:sz="0" w:space="0" w:color="auto"/>
      </w:divBdr>
    </w:div>
    <w:div w:id="1968507224">
      <w:bodyDiv w:val="1"/>
      <w:marLeft w:val="0"/>
      <w:marRight w:val="0"/>
      <w:marTop w:val="0"/>
      <w:marBottom w:val="0"/>
      <w:divBdr>
        <w:top w:val="none" w:sz="0" w:space="0" w:color="auto"/>
        <w:left w:val="none" w:sz="0" w:space="0" w:color="auto"/>
        <w:bottom w:val="none" w:sz="0" w:space="0" w:color="auto"/>
        <w:right w:val="none" w:sz="0" w:space="0" w:color="auto"/>
      </w:divBdr>
    </w:div>
    <w:div w:id="2042322607">
      <w:bodyDiv w:val="1"/>
      <w:marLeft w:val="0"/>
      <w:marRight w:val="0"/>
      <w:marTop w:val="0"/>
      <w:marBottom w:val="0"/>
      <w:divBdr>
        <w:top w:val="none" w:sz="0" w:space="0" w:color="auto"/>
        <w:left w:val="none" w:sz="0" w:space="0" w:color="auto"/>
        <w:bottom w:val="none" w:sz="0" w:space="0" w:color="auto"/>
        <w:right w:val="none" w:sz="0" w:space="0" w:color="auto"/>
      </w:divBdr>
    </w:div>
    <w:div w:id="208949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llssj@utpa.edu" TargetMode="External"/><Relationship Id="rId18" Type="http://schemas.openxmlformats.org/officeDocument/2006/relationships/hyperlink" Target="mailto:erodriguez@cftexas.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shollinger@utpa.edu" TargetMode="External"/><Relationship Id="rId7" Type="http://schemas.openxmlformats.org/officeDocument/2006/relationships/settings" Target="settings.xml"/><Relationship Id="rId12" Type="http://schemas.openxmlformats.org/officeDocument/2006/relationships/hyperlink" Target="mailto:Shirley.mills@utrgv.edu" TargetMode="External"/><Relationship Id="rId17" Type="http://schemas.openxmlformats.org/officeDocument/2006/relationships/hyperlink" Target="mailto:Virgil.pierce@utrgv.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charlton@utpa.edu" TargetMode="External"/><Relationship Id="rId20" Type="http://schemas.openxmlformats.org/officeDocument/2006/relationships/hyperlink" Target="mailto:boye.sanchez@ts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lcanales@cftexas.org" TargetMode="External"/><Relationship Id="rId5" Type="http://schemas.openxmlformats.org/officeDocument/2006/relationships/numbering" Target="numbering.xml"/><Relationship Id="rId15" Type="http://schemas.openxmlformats.org/officeDocument/2006/relationships/hyperlink" Target="mailto:jcharlton@utpa.edu" TargetMode="External"/><Relationship Id="rId23" Type="http://schemas.openxmlformats.org/officeDocument/2006/relationships/hyperlink" Target="mailto:luis.sanchez@utb.edu" TargetMode="External"/><Relationship Id="rId10" Type="http://schemas.openxmlformats.org/officeDocument/2006/relationships/endnotes" Target="endnotes.xml"/><Relationship Id="rId19" Type="http://schemas.openxmlformats.org/officeDocument/2006/relationships/hyperlink" Target="mailto:hprice@southtexascollege.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ikka.charlton@utrgv.edu" TargetMode="External"/><Relationship Id="rId22" Type="http://schemas.openxmlformats.org/officeDocument/2006/relationships/hyperlink" Target="mailto:Luis.sanchez@utrg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9433D90A23D4FB9F77A5CD99D88DE" ma:contentTypeVersion="0" ma:contentTypeDescription="Create a new document." ma:contentTypeScope="" ma:versionID="46c7ef23a1cf58a8ff44fb44518f03ec">
  <xsd:schema xmlns:xsd="http://www.w3.org/2001/XMLSchema" xmlns:xs="http://www.w3.org/2001/XMLSchema" xmlns:p="http://schemas.microsoft.com/office/2006/metadata/properties" targetNamespace="http://schemas.microsoft.com/office/2006/metadata/properties" ma:root="true" ma:fieldsID="cc5487809c07ccc1e030758f914ba22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98284-3AE5-405F-82F8-48B669D50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B33813B-0FF8-40A7-A333-440195AD3FA6}">
  <ds:schemaRef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87C53E3-D8FE-49EB-A580-C5969090C3C3}">
  <ds:schemaRefs>
    <ds:schemaRef ds:uri="http://schemas.microsoft.com/sharepoint/v3/contenttype/forms"/>
  </ds:schemaRefs>
</ds:datastoreItem>
</file>

<file path=customXml/itemProps4.xml><?xml version="1.0" encoding="utf-8"?>
<ds:datastoreItem xmlns:ds="http://schemas.openxmlformats.org/officeDocument/2006/customXml" ds:itemID="{79C16F71-0783-4805-9F6B-B2F9CEA77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Kutsky, Debbie</dc:creator>
  <cp:lastModifiedBy>Basey, Melodie</cp:lastModifiedBy>
  <cp:revision>3</cp:revision>
  <cp:lastPrinted>2016-01-04T22:40:00Z</cp:lastPrinted>
  <dcterms:created xsi:type="dcterms:W3CDTF">2016-07-25T20:52:00Z</dcterms:created>
  <dcterms:modified xsi:type="dcterms:W3CDTF">2016-07-26T19:13:00Z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0x0101007489433D90A23D4FB9F77A5CD99D88DE</vt:lpwstr>
  </property>
</Properties>
</file>