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23" w:rsidRDefault="009A642E" w:rsidP="009A642E">
      <w:pPr>
        <w:spacing w:after="0" w:line="24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30129269" wp14:editId="53879126">
            <wp:extent cx="2232660" cy="10895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972" cy="1089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6242" w:rsidRPr="00CB17CD" w:rsidRDefault="009A642E" w:rsidP="00572E42">
      <w:pPr>
        <w:spacing w:after="0" w:line="240" w:lineRule="auto"/>
        <w:jc w:val="center"/>
        <w:rPr>
          <w:b/>
        </w:rPr>
      </w:pPr>
      <w:r w:rsidRPr="00CB17CD">
        <w:rPr>
          <w:b/>
        </w:rPr>
        <w:t>Action Plan</w:t>
      </w:r>
      <w:r w:rsidR="000A5153" w:rsidRPr="00CB17CD">
        <w:rPr>
          <w:b/>
        </w:rPr>
        <w:t xml:space="preserve"> – </w:t>
      </w:r>
      <w:r w:rsidR="00BB1472" w:rsidRPr="00F40CDC">
        <w:rPr>
          <w:b/>
          <w:u w:val="single"/>
        </w:rPr>
        <w:t>April</w:t>
      </w:r>
      <w:r w:rsidR="003B429A" w:rsidRPr="00F40CDC">
        <w:rPr>
          <w:b/>
          <w:u w:val="single"/>
        </w:rPr>
        <w:t xml:space="preserve"> 201</w:t>
      </w:r>
      <w:r w:rsidR="000A5153" w:rsidRPr="00F40CDC">
        <w:rPr>
          <w:b/>
          <w:u w:val="single"/>
        </w:rPr>
        <w:t>5</w:t>
      </w:r>
      <w:r w:rsidR="003B429A" w:rsidRPr="00F40CDC">
        <w:rPr>
          <w:b/>
          <w:u w:val="single"/>
        </w:rPr>
        <w:t xml:space="preserve"> to </w:t>
      </w:r>
      <w:r w:rsidR="000A5153" w:rsidRPr="00F40CDC">
        <w:rPr>
          <w:b/>
          <w:u w:val="single"/>
        </w:rPr>
        <w:t>August 2016</w:t>
      </w:r>
      <w:r w:rsidR="00572E42" w:rsidRPr="00CB17CD">
        <w:rPr>
          <w:b/>
        </w:rPr>
        <w:t xml:space="preserve"> </w:t>
      </w:r>
    </w:p>
    <w:p w:rsidR="009A642E" w:rsidRPr="00CB17CD" w:rsidRDefault="009A642E" w:rsidP="009A642E">
      <w:pPr>
        <w:spacing w:after="0" w:line="240" w:lineRule="auto"/>
        <w:jc w:val="center"/>
        <w:rPr>
          <w:b/>
        </w:rPr>
      </w:pPr>
    </w:p>
    <w:p w:rsidR="009A642E" w:rsidRPr="00CB17CD" w:rsidRDefault="009A642E" w:rsidP="009A642E">
      <w:pPr>
        <w:spacing w:after="0" w:line="240" w:lineRule="auto"/>
        <w:jc w:val="center"/>
        <w:rPr>
          <w:b/>
        </w:rPr>
      </w:pPr>
      <w:r w:rsidRPr="00CB17CD">
        <w:rPr>
          <w:b/>
        </w:rPr>
        <w:t xml:space="preserve"> </w:t>
      </w:r>
      <w:r w:rsidR="00ED3428" w:rsidRPr="00CB17CD">
        <w:rPr>
          <w:b/>
        </w:rPr>
        <w:t>UTPA/UTRGV 2015</w:t>
      </w:r>
    </w:p>
    <w:p w:rsidR="003A152E" w:rsidRPr="003A152E" w:rsidRDefault="003A152E" w:rsidP="009A642E">
      <w:pPr>
        <w:spacing w:after="0" w:line="240" w:lineRule="auto"/>
        <w:jc w:val="center"/>
      </w:pPr>
    </w:p>
    <w:p w:rsidR="003A152E" w:rsidRPr="00CB17CD" w:rsidRDefault="003A152E" w:rsidP="009A642E">
      <w:pPr>
        <w:spacing w:after="0" w:line="240" w:lineRule="auto"/>
        <w:jc w:val="center"/>
        <w:rPr>
          <w:b/>
        </w:rPr>
      </w:pPr>
      <w:r w:rsidRPr="00CB17CD">
        <w:rPr>
          <w:b/>
        </w:rPr>
        <w:t>Date of Action Plan</w:t>
      </w:r>
      <w:r w:rsidR="00BB1472" w:rsidRPr="00CB17CD">
        <w:rPr>
          <w:b/>
        </w:rPr>
        <w:t xml:space="preserve"> submitted to UNT</w:t>
      </w:r>
      <w:r w:rsidRPr="00CB17CD">
        <w:rPr>
          <w:b/>
        </w:rPr>
        <w:t xml:space="preserve"> </w:t>
      </w:r>
      <w:r w:rsidR="00CB17CD">
        <w:rPr>
          <w:b/>
        </w:rPr>
        <w:t>July</w:t>
      </w:r>
      <w:r w:rsidR="00ED3428" w:rsidRPr="00CB17CD">
        <w:rPr>
          <w:b/>
        </w:rPr>
        <w:t xml:space="preserve"> 2015</w:t>
      </w:r>
    </w:p>
    <w:p w:rsidR="00DC6643" w:rsidRDefault="00DC6643" w:rsidP="000A5153">
      <w:pPr>
        <w:spacing w:after="0" w:line="240" w:lineRule="auto"/>
        <w:rPr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2964"/>
        <w:gridCol w:w="2338"/>
        <w:gridCol w:w="2986"/>
        <w:gridCol w:w="2339"/>
      </w:tblGrid>
      <w:tr w:rsidR="00CB17CD" w:rsidRPr="00CB17CD" w:rsidTr="003728AA">
        <w:trPr>
          <w:trHeight w:val="629"/>
        </w:trPr>
        <w:tc>
          <w:tcPr>
            <w:tcW w:w="2338" w:type="dxa"/>
          </w:tcPr>
          <w:p w:rsidR="00BE52CD" w:rsidRPr="00CB17CD" w:rsidRDefault="00BE52CD" w:rsidP="000A5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b/>
                <w:sz w:val="20"/>
                <w:szCs w:val="20"/>
              </w:rPr>
              <w:t>Name</w:t>
            </w:r>
            <w:r w:rsidR="00BB1472" w:rsidRPr="00CB17C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(include yourself)</w:t>
            </w:r>
          </w:p>
        </w:tc>
        <w:tc>
          <w:tcPr>
            <w:tcW w:w="2964" w:type="dxa"/>
          </w:tcPr>
          <w:p w:rsidR="00BE52CD" w:rsidRPr="00CB17CD" w:rsidRDefault="00BE52CD" w:rsidP="000A5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b/>
                <w:sz w:val="20"/>
                <w:szCs w:val="20"/>
              </w:rPr>
              <w:t>District/University</w:t>
            </w:r>
            <w:r w:rsidR="00BB1472" w:rsidRPr="00CB17CD">
              <w:rPr>
                <w:rFonts w:ascii="Times New Roman" w:hAnsi="Times New Roman" w:cs="Times New Roman"/>
                <w:b/>
                <w:sz w:val="20"/>
                <w:szCs w:val="20"/>
              </w:rPr>
              <w:t>/Workforce or P-16 Council</w:t>
            </w:r>
          </w:p>
        </w:tc>
        <w:tc>
          <w:tcPr>
            <w:tcW w:w="2338" w:type="dxa"/>
          </w:tcPr>
          <w:p w:rsidR="00BE52CD" w:rsidRPr="00CB17CD" w:rsidRDefault="00BE52CD" w:rsidP="000A5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  <w:r w:rsidR="00BB1472" w:rsidRPr="00CB17CD">
              <w:rPr>
                <w:rFonts w:ascii="Times New Roman" w:hAnsi="Times New Roman" w:cs="Times New Roman"/>
                <w:b/>
                <w:sz w:val="20"/>
                <w:szCs w:val="20"/>
              </w:rPr>
              <w:t>/Position</w:t>
            </w:r>
          </w:p>
        </w:tc>
        <w:tc>
          <w:tcPr>
            <w:tcW w:w="2738" w:type="dxa"/>
          </w:tcPr>
          <w:p w:rsidR="00BE52CD" w:rsidRPr="00CB17CD" w:rsidRDefault="00BE52CD" w:rsidP="000A5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b/>
                <w:sz w:val="20"/>
                <w:szCs w:val="20"/>
              </w:rPr>
              <w:t>Email</w:t>
            </w:r>
          </w:p>
        </w:tc>
        <w:tc>
          <w:tcPr>
            <w:tcW w:w="2339" w:type="dxa"/>
          </w:tcPr>
          <w:p w:rsidR="00BE52CD" w:rsidRPr="00CB17CD" w:rsidRDefault="00BE52CD" w:rsidP="000A5153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b/>
                <w:sz w:val="20"/>
                <w:szCs w:val="20"/>
              </w:rPr>
              <w:t>Phone</w:t>
            </w:r>
          </w:p>
        </w:tc>
      </w:tr>
      <w:tr w:rsidR="00CB17CD" w:rsidRPr="00CB17CD" w:rsidTr="003728AA">
        <w:tc>
          <w:tcPr>
            <w:tcW w:w="2338" w:type="dxa"/>
          </w:tcPr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Shirley J. Mills</w:t>
            </w:r>
          </w:p>
        </w:tc>
        <w:tc>
          <w:tcPr>
            <w:tcW w:w="2964" w:type="dxa"/>
          </w:tcPr>
          <w:p w:rsidR="00BE52CD" w:rsidRPr="00CB17CD" w:rsidRDefault="007A3891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UTRGV Convener</w:t>
            </w:r>
          </w:p>
        </w:tc>
        <w:tc>
          <w:tcPr>
            <w:tcW w:w="2338" w:type="dxa"/>
          </w:tcPr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Program Coordinator for College Readiness</w:t>
            </w:r>
          </w:p>
        </w:tc>
        <w:tc>
          <w:tcPr>
            <w:tcW w:w="2738" w:type="dxa"/>
          </w:tcPr>
          <w:p w:rsidR="00BE52CD" w:rsidRPr="00CB17CD" w:rsidRDefault="00AA7401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ED3428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Shirley.mills@utrgv.edu</w:t>
              </w:r>
            </w:hyperlink>
          </w:p>
          <w:p w:rsidR="00ED3428" w:rsidRPr="00CB17CD" w:rsidRDefault="00AA7401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ED3428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millssj@utpa.edu</w:t>
              </w:r>
            </w:hyperlink>
          </w:p>
        </w:tc>
        <w:tc>
          <w:tcPr>
            <w:tcW w:w="2339" w:type="dxa"/>
          </w:tcPr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956-665-7427 or Cell 956-566-2321</w:t>
            </w:r>
          </w:p>
        </w:tc>
      </w:tr>
      <w:tr w:rsidR="00CB17CD" w:rsidRPr="00CB17CD" w:rsidTr="003728AA">
        <w:tc>
          <w:tcPr>
            <w:tcW w:w="2338" w:type="dxa"/>
          </w:tcPr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Jonikka Charlton</w:t>
            </w:r>
          </w:p>
        </w:tc>
        <w:tc>
          <w:tcPr>
            <w:tcW w:w="2964" w:type="dxa"/>
          </w:tcPr>
          <w:p w:rsidR="00BE52CD" w:rsidRPr="00CB17CD" w:rsidRDefault="007A3891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UTRGV Convener</w:t>
            </w:r>
          </w:p>
        </w:tc>
        <w:tc>
          <w:tcPr>
            <w:tcW w:w="2338" w:type="dxa"/>
          </w:tcPr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Associate Vice President for Student Success UTRGV and</w:t>
            </w:r>
          </w:p>
          <w:p w:rsidR="00ED3428" w:rsidRPr="00CB17CD" w:rsidRDefault="00ED3428" w:rsidP="00ED3428">
            <w:pPr>
              <w:shd w:val="clear" w:color="auto" w:fill="FFFFFF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eastAsia="Times New Roman" w:hAnsi="Times New Roman" w:cs="Times New Roman"/>
                <w:sz w:val="20"/>
                <w:szCs w:val="20"/>
              </w:rPr>
              <w:t>Interim Vice Provost for Undergraduate Education &amp; Dean of the University College</w:t>
            </w:r>
          </w:p>
          <w:p w:rsidR="00ED3428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38" w:type="dxa"/>
          </w:tcPr>
          <w:p w:rsidR="00BE52CD" w:rsidRPr="00CB17CD" w:rsidRDefault="00AA7401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ED3428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Jonikka.charlton@utrgv.edu</w:t>
              </w:r>
            </w:hyperlink>
          </w:p>
          <w:p w:rsidR="00ED3428" w:rsidRPr="00CB17CD" w:rsidRDefault="00AA7401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ED3428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jcharlton@utpa.edu</w:t>
              </w:r>
            </w:hyperlink>
          </w:p>
        </w:tc>
        <w:tc>
          <w:tcPr>
            <w:tcW w:w="2339" w:type="dxa"/>
          </w:tcPr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956-665-3181 or Cell 956-878-8786</w:t>
            </w:r>
          </w:p>
        </w:tc>
      </w:tr>
      <w:tr w:rsidR="00CB17CD" w:rsidRPr="00CB17CD" w:rsidTr="003728AA">
        <w:tc>
          <w:tcPr>
            <w:tcW w:w="2338" w:type="dxa"/>
          </w:tcPr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Colin Charlton</w:t>
            </w:r>
          </w:p>
        </w:tc>
        <w:tc>
          <w:tcPr>
            <w:tcW w:w="2964" w:type="dxa"/>
          </w:tcPr>
          <w:p w:rsidR="00BE52CD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HB5 ELA C</w:t>
            </w:r>
            <w:r w:rsidR="00ED3428" w:rsidRPr="00CB17CD">
              <w:rPr>
                <w:rFonts w:ascii="Times New Roman" w:hAnsi="Times New Roman" w:cs="Times New Roman"/>
                <w:sz w:val="20"/>
                <w:szCs w:val="20"/>
              </w:rPr>
              <w:t>oordinator</w:t>
            </w:r>
          </w:p>
        </w:tc>
        <w:tc>
          <w:tcPr>
            <w:tcW w:w="2338" w:type="dxa"/>
          </w:tcPr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Chair of Department of English</w:t>
            </w:r>
          </w:p>
        </w:tc>
        <w:tc>
          <w:tcPr>
            <w:tcW w:w="2738" w:type="dxa"/>
          </w:tcPr>
          <w:p w:rsidR="00ED3428" w:rsidRPr="00CB17CD" w:rsidRDefault="00AA7401" w:rsidP="00ED3428">
            <w:pPr>
              <w:pStyle w:val="p1"/>
              <w:shd w:val="clear" w:color="auto" w:fill="FFFFFF"/>
              <w:rPr>
                <w:sz w:val="20"/>
                <w:szCs w:val="20"/>
              </w:rPr>
            </w:pPr>
            <w:hyperlink r:id="rId16" w:history="1">
              <w:r w:rsidR="00ED3428" w:rsidRPr="00CB17CD">
                <w:rPr>
                  <w:rStyle w:val="Hyperlink"/>
                  <w:color w:val="auto"/>
                  <w:sz w:val="20"/>
                  <w:szCs w:val="20"/>
                  <w:u w:val="none"/>
                </w:rPr>
                <w:t>ccharlton@utpa.edu</w:t>
              </w:r>
            </w:hyperlink>
          </w:p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colin.charlton@utrgv.edu</w:t>
            </w:r>
          </w:p>
        </w:tc>
        <w:tc>
          <w:tcPr>
            <w:tcW w:w="2339" w:type="dxa"/>
          </w:tcPr>
          <w:p w:rsidR="00700AC0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956-665-3451 (office)</w:t>
            </w:r>
          </w:p>
          <w:p w:rsidR="00BE52CD" w:rsidRPr="00CB17CD" w:rsidRDefault="00ED3428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956-650-3447</w:t>
            </w:r>
            <w:r w:rsidR="00700AC0"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 (cell)</w:t>
            </w:r>
          </w:p>
          <w:p w:rsidR="00700AC0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7CD" w:rsidRPr="00CB17CD" w:rsidTr="003728AA">
        <w:tc>
          <w:tcPr>
            <w:tcW w:w="2338" w:type="dxa"/>
          </w:tcPr>
          <w:p w:rsidR="00BE52CD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Virgil Pierce</w:t>
            </w:r>
          </w:p>
        </w:tc>
        <w:tc>
          <w:tcPr>
            <w:tcW w:w="2964" w:type="dxa"/>
          </w:tcPr>
          <w:p w:rsidR="00BE52CD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HB5 Mathematics Coordinator</w:t>
            </w:r>
          </w:p>
        </w:tc>
        <w:tc>
          <w:tcPr>
            <w:tcW w:w="2338" w:type="dxa"/>
          </w:tcPr>
          <w:p w:rsidR="00BE52CD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Associate Dean of Mathematics and Science</w:t>
            </w:r>
          </w:p>
        </w:tc>
        <w:tc>
          <w:tcPr>
            <w:tcW w:w="2738" w:type="dxa"/>
          </w:tcPr>
          <w:p w:rsidR="00BE52CD" w:rsidRPr="00CB17CD" w:rsidRDefault="00AA7401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700AC0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Virgil.pierce@utrgv.edu</w:t>
              </w:r>
            </w:hyperlink>
          </w:p>
          <w:p w:rsidR="00700AC0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piercevu@utpa.edu</w:t>
            </w:r>
          </w:p>
        </w:tc>
        <w:tc>
          <w:tcPr>
            <w:tcW w:w="2339" w:type="dxa"/>
          </w:tcPr>
          <w:p w:rsidR="00700AC0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956-665-3447 (office)</w:t>
            </w:r>
          </w:p>
          <w:p w:rsidR="00BE52CD" w:rsidRPr="00CB17CD" w:rsidRDefault="00700AC0" w:rsidP="000A5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956-249-0566 (cell)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Esther Rodriguez  </w:t>
            </w:r>
          </w:p>
        </w:tc>
        <w:tc>
          <w:tcPr>
            <w:tcW w:w="2964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Educate Texas </w:t>
            </w:r>
          </w:p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Communities </w:t>
            </w:r>
            <w:r w:rsidRPr="00CB17CD">
              <w:rPr>
                <w:rFonts w:ascii="Times New Roman" w:hAnsi="Times New Roman" w:cs="Times New Roman"/>
                <w:sz w:val="20"/>
                <w:szCs w:val="20"/>
              </w:rPr>
              <w:br/>
              <w:t>Foundation of Texas</w:t>
            </w:r>
          </w:p>
        </w:tc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Project Coordinator</w:t>
            </w:r>
          </w:p>
        </w:tc>
        <w:tc>
          <w:tcPr>
            <w:tcW w:w="2738" w:type="dxa"/>
          </w:tcPr>
          <w:p w:rsidR="003728AA" w:rsidRPr="00CB17CD" w:rsidRDefault="00AA7401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3728AA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erodriguez@cftexas.org</w:t>
              </w:r>
            </w:hyperlink>
          </w:p>
        </w:tc>
        <w:tc>
          <w:tcPr>
            <w:tcW w:w="2339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956-802-2142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Nicole Saenz</w:t>
            </w:r>
          </w:p>
        </w:tc>
        <w:tc>
          <w:tcPr>
            <w:tcW w:w="2964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Region One</w:t>
            </w:r>
          </w:p>
        </w:tc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Educator Specialist</w:t>
            </w:r>
          </w:p>
        </w:tc>
        <w:tc>
          <w:tcPr>
            <w:tcW w:w="2738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nsaenz@esc1.net</w:t>
            </w:r>
          </w:p>
        </w:tc>
        <w:tc>
          <w:tcPr>
            <w:tcW w:w="2339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956-984-6112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Tina Adkins</w:t>
            </w:r>
          </w:p>
        </w:tc>
        <w:tc>
          <w:tcPr>
            <w:tcW w:w="2964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Region One</w:t>
            </w:r>
          </w:p>
        </w:tc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Director of Gear Up</w:t>
            </w:r>
          </w:p>
        </w:tc>
        <w:tc>
          <w:tcPr>
            <w:tcW w:w="2738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tadkins@esc1.net</w:t>
            </w:r>
          </w:p>
        </w:tc>
        <w:tc>
          <w:tcPr>
            <w:tcW w:w="2339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956-984-6220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Howard Price</w:t>
            </w:r>
          </w:p>
        </w:tc>
        <w:tc>
          <w:tcPr>
            <w:tcW w:w="2964" w:type="dxa"/>
          </w:tcPr>
          <w:p w:rsidR="003728AA" w:rsidRPr="00CB17CD" w:rsidRDefault="003728AA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STC </w:t>
            </w:r>
          </w:p>
        </w:tc>
        <w:tc>
          <w:tcPr>
            <w:tcW w:w="2338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ELA Professor</w:t>
            </w:r>
          </w:p>
        </w:tc>
        <w:tc>
          <w:tcPr>
            <w:tcW w:w="2738" w:type="dxa"/>
          </w:tcPr>
          <w:p w:rsidR="00674584" w:rsidRPr="00CB17CD" w:rsidRDefault="00AA7401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674584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hprice@southtexascollege.edu</w:t>
              </w:r>
            </w:hyperlink>
          </w:p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674584" w:rsidRPr="00CB17CD" w:rsidRDefault="00674584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Cell 956-279-0496</w:t>
            </w:r>
          </w:p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Enrique Arrendondo</w:t>
            </w:r>
          </w:p>
        </w:tc>
        <w:tc>
          <w:tcPr>
            <w:tcW w:w="2964" w:type="dxa"/>
          </w:tcPr>
          <w:p w:rsidR="003728AA" w:rsidRPr="00CB17CD" w:rsidRDefault="003728AA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STC </w:t>
            </w:r>
          </w:p>
        </w:tc>
        <w:tc>
          <w:tcPr>
            <w:tcW w:w="2338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Math Professor</w:t>
            </w:r>
          </w:p>
        </w:tc>
        <w:tc>
          <w:tcPr>
            <w:tcW w:w="2738" w:type="dxa"/>
          </w:tcPr>
          <w:p w:rsidR="00674584" w:rsidRPr="00CB17CD" w:rsidRDefault="00674584" w:rsidP="00674584">
            <w:pPr>
              <w:pStyle w:val="Bod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&lt;earredo@southtexascollege.edu&gt;</w:t>
            </w:r>
          </w:p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956- 872-2674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Boye Obed Sanchez</w:t>
            </w:r>
          </w:p>
        </w:tc>
        <w:tc>
          <w:tcPr>
            <w:tcW w:w="2964" w:type="dxa"/>
          </w:tcPr>
          <w:p w:rsidR="003728AA" w:rsidRPr="00CB17CD" w:rsidRDefault="003728AA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TSC </w:t>
            </w:r>
          </w:p>
        </w:tc>
        <w:tc>
          <w:tcPr>
            <w:tcW w:w="2338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ELA Professor</w:t>
            </w:r>
          </w:p>
        </w:tc>
        <w:tc>
          <w:tcPr>
            <w:tcW w:w="2738" w:type="dxa"/>
          </w:tcPr>
          <w:p w:rsidR="00674584" w:rsidRPr="00CB17CD" w:rsidRDefault="00AA7401" w:rsidP="00674584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674584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boye.sanchez@tsc.edu</w:t>
              </w:r>
            </w:hyperlink>
          </w:p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boye.sanchez@utrgv.edu</w:t>
            </w:r>
          </w:p>
        </w:tc>
        <w:tc>
          <w:tcPr>
            <w:tcW w:w="2339" w:type="dxa"/>
          </w:tcPr>
          <w:p w:rsidR="00674584" w:rsidRPr="00CB17CD" w:rsidRDefault="00674584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830-624-4223</w:t>
            </w:r>
          </w:p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Andrew Holliger</w:t>
            </w:r>
          </w:p>
        </w:tc>
        <w:tc>
          <w:tcPr>
            <w:tcW w:w="2964" w:type="dxa"/>
          </w:tcPr>
          <w:p w:rsidR="003728AA" w:rsidRPr="00CB17CD" w:rsidRDefault="003728AA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UTRGV </w:t>
            </w:r>
          </w:p>
        </w:tc>
        <w:tc>
          <w:tcPr>
            <w:tcW w:w="2338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ELA Professor</w:t>
            </w:r>
          </w:p>
        </w:tc>
        <w:tc>
          <w:tcPr>
            <w:tcW w:w="2738" w:type="dxa"/>
          </w:tcPr>
          <w:p w:rsidR="003728AA" w:rsidRPr="00CB17CD" w:rsidRDefault="00AA7401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674584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ashollinger@utpa.edu</w:t>
              </w:r>
            </w:hyperlink>
          </w:p>
          <w:p w:rsidR="00674584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Andrew.hollinger@utrgv.edu</w:t>
            </w:r>
          </w:p>
        </w:tc>
        <w:tc>
          <w:tcPr>
            <w:tcW w:w="2339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956-665-3421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Abraham Jimenz</w:t>
            </w:r>
          </w:p>
        </w:tc>
        <w:tc>
          <w:tcPr>
            <w:tcW w:w="2964" w:type="dxa"/>
          </w:tcPr>
          <w:p w:rsidR="003728AA" w:rsidRPr="00CB17CD" w:rsidRDefault="003728AA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TSC </w:t>
            </w:r>
          </w:p>
        </w:tc>
        <w:tc>
          <w:tcPr>
            <w:tcW w:w="2338" w:type="dxa"/>
          </w:tcPr>
          <w:p w:rsidR="003728AA" w:rsidRPr="00CB17CD" w:rsidRDefault="00A54263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Math Professor</w:t>
            </w:r>
          </w:p>
        </w:tc>
        <w:tc>
          <w:tcPr>
            <w:tcW w:w="2738" w:type="dxa"/>
          </w:tcPr>
          <w:p w:rsidR="00674584" w:rsidRPr="00CB17CD" w:rsidRDefault="00674584" w:rsidP="00674584">
            <w:pPr>
              <w:pStyle w:val="Body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&lt;Abraham.Jimenez@tsc.edu&gt;</w:t>
            </w:r>
          </w:p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</w:t>
            </w:r>
            <w:r w:rsidR="00A54263" w:rsidRPr="00CB17CD">
              <w:rPr>
                <w:rFonts w:ascii="Times New Roman" w:hAnsi="Times New Roman" w:cs="Times New Roman"/>
                <w:sz w:val="20"/>
                <w:szCs w:val="20"/>
              </w:rPr>
              <w:t>295-3383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Luis Sanchez, UTRGV Brownsville</w:t>
            </w:r>
          </w:p>
        </w:tc>
        <w:tc>
          <w:tcPr>
            <w:tcW w:w="2964" w:type="dxa"/>
          </w:tcPr>
          <w:p w:rsidR="003728AA" w:rsidRPr="00CB17CD" w:rsidRDefault="003728AA" w:rsidP="006745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UTRGV Brownsville</w:t>
            </w:r>
          </w:p>
        </w:tc>
        <w:tc>
          <w:tcPr>
            <w:tcW w:w="2338" w:type="dxa"/>
          </w:tcPr>
          <w:p w:rsidR="003728AA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Math Professor</w:t>
            </w:r>
          </w:p>
        </w:tc>
        <w:tc>
          <w:tcPr>
            <w:tcW w:w="2738" w:type="dxa"/>
          </w:tcPr>
          <w:p w:rsidR="003728AA" w:rsidRPr="00CB17CD" w:rsidRDefault="00AA7401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A54263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Luis.sanchez@utrgv.edu</w:t>
              </w:r>
            </w:hyperlink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70"/>
            </w:tblGrid>
            <w:tr w:rsidR="00CB17CD" w:rsidRPr="00A54263" w:rsidTr="00A54263">
              <w:trPr>
                <w:tblCellSpacing w:w="0" w:type="dxa"/>
              </w:trPr>
              <w:tc>
                <w:tcPr>
                  <w:tcW w:w="0" w:type="auto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770"/>
                  </w:tblGrid>
                  <w:tr w:rsidR="00CB17CD" w:rsidRPr="00A54263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A54263" w:rsidRPr="00A54263" w:rsidRDefault="00AA7401" w:rsidP="00A54263">
                        <w:pPr>
                          <w:spacing w:before="120" w:after="240" w:line="312" w:lineRule="atLeast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hyperlink r:id="rId23" w:history="1">
                          <w:r w:rsidR="00A54263" w:rsidRPr="00CB17CD">
                            <w:rPr>
                              <w:rFonts w:ascii="Times New Roman" w:eastAsia="Times New Roman" w:hAnsi="Times New Roman" w:cs="Times New Roman"/>
                              <w:i/>
                              <w:iCs/>
                              <w:sz w:val="20"/>
                              <w:szCs w:val="20"/>
                            </w:rPr>
                            <w:t>luis.sanchez@utb.edu</w:t>
                          </w:r>
                        </w:hyperlink>
                      </w:p>
                    </w:tc>
                  </w:tr>
                </w:tbl>
                <w:p w:rsidR="00A54263" w:rsidRPr="00A54263" w:rsidRDefault="00A54263" w:rsidP="00A5426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A54263" w:rsidRPr="00CB17CD" w:rsidRDefault="00A54263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9" w:type="dxa"/>
          </w:tcPr>
          <w:p w:rsidR="003728AA" w:rsidRPr="00CB17CD" w:rsidRDefault="00A54263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956-882-6649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Rebecca Silva TSTC (representing both)</w:t>
            </w:r>
          </w:p>
        </w:tc>
        <w:tc>
          <w:tcPr>
            <w:tcW w:w="2964" w:type="dxa"/>
          </w:tcPr>
          <w:p w:rsidR="003728AA" w:rsidRPr="00CB17CD" w:rsidRDefault="00A54263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TSTC Harlingen</w:t>
            </w:r>
          </w:p>
        </w:tc>
        <w:tc>
          <w:tcPr>
            <w:tcW w:w="2338" w:type="dxa"/>
          </w:tcPr>
          <w:p w:rsidR="003728AA" w:rsidRPr="00CB17CD" w:rsidRDefault="00A54263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VP for Student Learning</w:t>
            </w:r>
          </w:p>
        </w:tc>
        <w:tc>
          <w:tcPr>
            <w:tcW w:w="2738" w:type="dxa"/>
          </w:tcPr>
          <w:p w:rsidR="003728AA" w:rsidRPr="00CB17CD" w:rsidRDefault="00A54263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Rebecca.silva@tstc.edu</w:t>
            </w:r>
          </w:p>
        </w:tc>
        <w:tc>
          <w:tcPr>
            <w:tcW w:w="2339" w:type="dxa"/>
          </w:tcPr>
          <w:p w:rsidR="003728AA" w:rsidRPr="00CB17CD" w:rsidRDefault="00A54263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956.364.4600</w:t>
            </w:r>
            <w:r w:rsidRPr="00CB17CD">
              <w:rPr>
                <w:rStyle w:val="apple-converted-space"/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 </w:t>
            </w:r>
          </w:p>
        </w:tc>
      </w:tr>
      <w:tr w:rsidR="00CB17CD" w:rsidRPr="00CB17CD" w:rsidTr="003728AA"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Luzelma Canales  Educate Texas</w:t>
            </w:r>
          </w:p>
        </w:tc>
        <w:tc>
          <w:tcPr>
            <w:tcW w:w="2964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Educate Texas </w:t>
            </w:r>
          </w:p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Communities </w:t>
            </w:r>
            <w:r w:rsidRPr="00CB17CD">
              <w:rPr>
                <w:rFonts w:ascii="Times New Roman" w:hAnsi="Times New Roman" w:cs="Times New Roman"/>
                <w:sz w:val="20"/>
                <w:szCs w:val="20"/>
              </w:rPr>
              <w:br/>
              <w:t>Foundation of Texas</w:t>
            </w:r>
          </w:p>
        </w:tc>
        <w:tc>
          <w:tcPr>
            <w:tcW w:w="2338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Executive Director</w:t>
            </w:r>
          </w:p>
        </w:tc>
        <w:tc>
          <w:tcPr>
            <w:tcW w:w="2738" w:type="dxa"/>
          </w:tcPr>
          <w:p w:rsidR="003728AA" w:rsidRPr="00CB17CD" w:rsidRDefault="00AA7401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3728AA" w:rsidRPr="00CB17CD">
                <w:rPr>
                  <w:rStyle w:val="Hyperlink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</w:rPr>
                <w:t>lcanales@cftexas.org</w:t>
              </w:r>
            </w:hyperlink>
          </w:p>
        </w:tc>
        <w:tc>
          <w:tcPr>
            <w:tcW w:w="2339" w:type="dxa"/>
          </w:tcPr>
          <w:p w:rsidR="003728AA" w:rsidRPr="00CB17CD" w:rsidRDefault="003728AA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>956-802-2142</w:t>
            </w:r>
          </w:p>
        </w:tc>
      </w:tr>
      <w:tr w:rsidR="00CB17CD" w:rsidRPr="00CB17CD" w:rsidTr="00971D6F">
        <w:tc>
          <w:tcPr>
            <w:tcW w:w="12717" w:type="dxa"/>
            <w:gridSpan w:val="5"/>
          </w:tcPr>
          <w:p w:rsidR="00674584" w:rsidRPr="00CB17CD" w:rsidRDefault="00674584" w:rsidP="003728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B17C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ISD representatives will be included in this advisory board as of a July 13</w:t>
            </w:r>
            <w:r w:rsidRPr="00CB17CD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th</w:t>
            </w:r>
            <w:r w:rsidRPr="00CB17CD">
              <w:rPr>
                <w:rFonts w:ascii="Times New Roman" w:hAnsi="Times New Roman" w:cs="Times New Roman"/>
                <w:sz w:val="20"/>
                <w:szCs w:val="20"/>
              </w:rPr>
              <w:t xml:space="preserve"> invitation </w:t>
            </w:r>
          </w:p>
        </w:tc>
      </w:tr>
    </w:tbl>
    <w:p w:rsidR="00DC6643" w:rsidRDefault="00DC6643" w:rsidP="000A5153">
      <w:pPr>
        <w:spacing w:after="0" w:line="240" w:lineRule="auto"/>
        <w:rPr>
          <w:u w:val="single"/>
        </w:rPr>
      </w:pPr>
    </w:p>
    <w:p w:rsidR="000A5153" w:rsidRDefault="000A5153" w:rsidP="000A5153">
      <w:pPr>
        <w:spacing w:after="0" w:line="240" w:lineRule="auto"/>
        <w:rPr>
          <w:u w:val="single"/>
        </w:rPr>
      </w:pPr>
      <w:r w:rsidRPr="00CB17CD">
        <w:rPr>
          <w:b/>
          <w:u w:val="single"/>
        </w:rPr>
        <w:t>Goals of partnership</w:t>
      </w:r>
      <w:r w:rsidR="00DC6643">
        <w:rPr>
          <w:u w:val="single"/>
        </w:rPr>
        <w:t xml:space="preserve"> </w:t>
      </w:r>
      <w:r w:rsidR="00DC6643" w:rsidRPr="00CB17CD">
        <w:t>(</w:t>
      </w:r>
      <w:r w:rsidR="00DD4E1D" w:rsidRPr="00CB17CD">
        <w:t>These sample g</w:t>
      </w:r>
      <w:r w:rsidR="00BB1472" w:rsidRPr="00CB17CD">
        <w:t>oals should be modified to focus on your specific areas of endorsement and vertical alignment</w:t>
      </w:r>
      <w:r w:rsidR="00DD4E1D" w:rsidRPr="00CB17CD">
        <w:t>.</w:t>
      </w:r>
      <w:r w:rsidR="00DC6643" w:rsidRPr="00CB17CD">
        <w:t>)</w:t>
      </w:r>
    </w:p>
    <w:p w:rsidR="000A5153" w:rsidRPr="00E2586D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 w:rsidRPr="00E2586D">
        <w:t>Develop ISD</w:t>
      </w:r>
      <w:r w:rsidR="00BB1472" w:rsidRPr="00E2586D">
        <w:t>,</w:t>
      </w:r>
      <w:r w:rsidRPr="00E2586D">
        <w:t xml:space="preserve"> post-secondary</w:t>
      </w:r>
      <w:r w:rsidR="00BB1472" w:rsidRPr="00E2586D">
        <w:t xml:space="preserve">, and workforce/ P-16 </w:t>
      </w:r>
      <w:r w:rsidRPr="00E2586D">
        <w:t xml:space="preserve"> partnerships </w:t>
      </w:r>
      <w:r w:rsidR="00CB2BA5" w:rsidRPr="00E2586D">
        <w:t xml:space="preserve">that strengthen the HB5 courses and if </w:t>
      </w:r>
      <w:r w:rsidRPr="00E2586D">
        <w:t>appropriate to local endorsement options</w:t>
      </w:r>
      <w:r w:rsidR="00BB1472" w:rsidRPr="00E2586D">
        <w:rPr>
          <w:color w:val="FF0000"/>
        </w:rPr>
        <w:t xml:space="preserve"> </w:t>
      </w:r>
    </w:p>
    <w:p w:rsidR="000A5153" w:rsidRPr="00E2586D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 w:rsidRPr="00E2586D">
        <w:t xml:space="preserve">Facilitate offering </w:t>
      </w:r>
      <w:r w:rsidR="00FB738C" w:rsidRPr="00E2586D">
        <w:t xml:space="preserve"> and documentation </w:t>
      </w:r>
      <w:r w:rsidRPr="00E2586D">
        <w:t>of College Preparatory Courses (CPCs) of the partnership</w:t>
      </w:r>
    </w:p>
    <w:p w:rsidR="000A5153" w:rsidRPr="00E2586D" w:rsidRDefault="000A5153" w:rsidP="000A5153">
      <w:pPr>
        <w:pStyle w:val="ListParagraph"/>
        <w:numPr>
          <w:ilvl w:val="0"/>
          <w:numId w:val="6"/>
        </w:numPr>
        <w:spacing w:after="0" w:line="240" w:lineRule="auto"/>
      </w:pPr>
      <w:r w:rsidRPr="00E2586D">
        <w:t>Deepen vertical alignment of the EL</w:t>
      </w:r>
      <w:r w:rsidR="00CB2BA5" w:rsidRPr="00E2586D">
        <w:t xml:space="preserve">A, math, and science </w:t>
      </w:r>
      <w:r w:rsidR="001D7B33" w:rsidRPr="00E2586D">
        <w:t>offerings of ISD and post-secondary partners</w:t>
      </w:r>
    </w:p>
    <w:p w:rsidR="000A5153" w:rsidRDefault="000A5153" w:rsidP="000A5153">
      <w:pPr>
        <w:pStyle w:val="ListParagraph"/>
        <w:spacing w:after="0" w:line="240" w:lineRule="auto"/>
      </w:pPr>
    </w:p>
    <w:p w:rsidR="000A5153" w:rsidRPr="00CB17CD" w:rsidRDefault="000A5153" w:rsidP="000A5153">
      <w:pPr>
        <w:spacing w:after="0" w:line="240" w:lineRule="auto"/>
        <w:rPr>
          <w:b/>
          <w:u w:val="single"/>
        </w:rPr>
      </w:pPr>
      <w:r w:rsidRPr="00CB17CD">
        <w:rPr>
          <w:b/>
          <w:u w:val="single"/>
        </w:rPr>
        <w:t xml:space="preserve">Objectives </w:t>
      </w:r>
      <w:r w:rsidR="008B4DF7" w:rsidRPr="00CB17CD">
        <w:rPr>
          <w:b/>
          <w:u w:val="single"/>
        </w:rPr>
        <w:t>supporting your goals</w:t>
      </w:r>
    </w:p>
    <w:p w:rsidR="00DC6643" w:rsidRPr="00BE52CD" w:rsidRDefault="00DC6643" w:rsidP="000A5153">
      <w:pPr>
        <w:spacing w:after="0" w:line="240" w:lineRule="auto"/>
      </w:pPr>
      <w:r w:rsidRPr="00BE52CD">
        <w:t xml:space="preserve">       1.</w:t>
      </w:r>
      <w:r w:rsidR="00700AC0">
        <w:t xml:space="preserve"> </w:t>
      </w:r>
      <w:r w:rsidR="009A06C5">
        <w:t>All three vertical alignment teams will actively support professional development in their disciplines for the region.</w:t>
      </w:r>
    </w:p>
    <w:p w:rsidR="009A06C5" w:rsidRDefault="00DC6643" w:rsidP="009A06C5">
      <w:pPr>
        <w:spacing w:after="0" w:line="240" w:lineRule="auto"/>
        <w:ind w:left="360" w:hanging="360"/>
      </w:pPr>
      <w:r w:rsidRPr="00BE52CD">
        <w:t xml:space="preserve">       2.</w:t>
      </w:r>
      <w:r w:rsidR="00700AC0">
        <w:t xml:space="preserve"> </w:t>
      </w:r>
      <w:r w:rsidR="009A06C5">
        <w:t>Data will be collected and analyzed to assess the progress of students</w:t>
      </w:r>
      <w:r w:rsidR="00FB4299">
        <w:t xml:space="preserve"> who earned ELA and/or Mathematics waivers</w:t>
      </w:r>
      <w:r w:rsidR="009A06C5">
        <w:t xml:space="preserve"> from</w:t>
      </w:r>
      <w:r w:rsidR="00FB4299">
        <w:t xml:space="preserve"> four school districts.</w:t>
      </w:r>
      <w:r w:rsidR="00700AC0">
        <w:t xml:space="preserve"> </w:t>
      </w:r>
    </w:p>
    <w:p w:rsidR="001D7B33" w:rsidRDefault="00DC6643" w:rsidP="001B665F">
      <w:pPr>
        <w:spacing w:after="0" w:line="240" w:lineRule="auto"/>
        <w:ind w:left="540" w:hanging="540"/>
      </w:pPr>
      <w:r w:rsidRPr="00BE52CD">
        <w:t xml:space="preserve">       3. </w:t>
      </w:r>
      <w:r w:rsidR="00FB4299">
        <w:t xml:space="preserve">A </w:t>
      </w:r>
      <w:r w:rsidR="001B665F">
        <w:t xml:space="preserve">career focused vertical alignment team will recommend actions to improve transitions for students as they move from high school endorsements to credential and/or degree.   </w:t>
      </w:r>
    </w:p>
    <w:p w:rsidR="00DD4E1D" w:rsidRDefault="00DD4E1D" w:rsidP="003174B0">
      <w:pPr>
        <w:spacing w:after="0" w:line="240" w:lineRule="auto"/>
      </w:pPr>
    </w:p>
    <w:p w:rsidR="001D7B33" w:rsidRPr="00E2586D" w:rsidRDefault="001D7B33" w:rsidP="003174B0">
      <w:pPr>
        <w:spacing w:after="0" w:line="240" w:lineRule="auto"/>
        <w:rPr>
          <w:b/>
          <w:u w:val="single"/>
        </w:rPr>
      </w:pPr>
      <w:r w:rsidRPr="00E2586D">
        <w:rPr>
          <w:b/>
          <w:u w:val="single"/>
        </w:rPr>
        <w:t>Plan of Work</w:t>
      </w:r>
      <w:r w:rsidR="00150938" w:rsidRPr="00E2586D">
        <w:rPr>
          <w:b/>
          <w:u w:val="single"/>
        </w:rPr>
        <w:t xml:space="preserve"> 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2155"/>
        <w:gridCol w:w="3060"/>
        <w:gridCol w:w="3780"/>
        <w:gridCol w:w="3870"/>
      </w:tblGrid>
      <w:tr w:rsidR="00150938" w:rsidRPr="00E74997" w:rsidTr="001B665F">
        <w:trPr>
          <w:trHeight w:val="629"/>
        </w:trPr>
        <w:tc>
          <w:tcPr>
            <w:tcW w:w="2155" w:type="dxa"/>
          </w:tcPr>
          <w:p w:rsidR="00150938" w:rsidRPr="00A54263" w:rsidRDefault="00DD4E1D" w:rsidP="00DD4E1D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b/>
              </w:rPr>
            </w:pPr>
            <w:r w:rsidRPr="00A54263">
              <w:rPr>
                <w:rFonts w:ascii="Arial Narrow" w:hAnsi="Arial Narrow"/>
                <w:b/>
              </w:rPr>
              <w:t>#</w:t>
            </w:r>
            <w:r w:rsidR="00150938" w:rsidRPr="00A54263">
              <w:rPr>
                <w:rFonts w:ascii="Arial Narrow" w:hAnsi="Arial Narrow"/>
                <w:b/>
              </w:rPr>
              <w:t xml:space="preserve"> </w:t>
            </w:r>
            <w:r w:rsidRPr="00A54263">
              <w:rPr>
                <w:rFonts w:ascii="Arial Narrow" w:hAnsi="Arial Narrow"/>
                <w:b/>
              </w:rPr>
              <w:t>of Related O</w:t>
            </w:r>
            <w:r w:rsidR="00150938" w:rsidRPr="00A54263">
              <w:rPr>
                <w:rFonts w:ascii="Arial Narrow" w:hAnsi="Arial Narrow"/>
                <w:b/>
              </w:rPr>
              <w:t>bjective</w:t>
            </w:r>
            <w:r w:rsidRPr="00A54263">
              <w:rPr>
                <w:rFonts w:ascii="Arial Narrow" w:hAnsi="Arial Narrow"/>
                <w:b/>
              </w:rPr>
              <w:t>(s) Above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A54263" w:rsidRDefault="00150938" w:rsidP="008B4DF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b/>
              </w:rPr>
            </w:pPr>
            <w:r w:rsidRPr="00A54263">
              <w:rPr>
                <w:rFonts w:ascii="Arial Narrow" w:hAnsi="Arial Narrow"/>
                <w:b/>
              </w:rPr>
              <w:t>Activity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A54263" w:rsidRDefault="00150938" w:rsidP="009A642E">
            <w:pPr>
              <w:jc w:val="center"/>
              <w:rPr>
                <w:rFonts w:ascii="Arial Narrow" w:hAnsi="Arial Narrow"/>
                <w:b/>
              </w:rPr>
            </w:pPr>
            <w:r w:rsidRPr="00A54263">
              <w:rPr>
                <w:rFonts w:ascii="Arial Narrow" w:hAnsi="Arial Narrow"/>
                <w:b/>
              </w:rPr>
              <w:t>Planned Evidence of Implementation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A54263" w:rsidRDefault="00150938" w:rsidP="009A642E">
            <w:pPr>
              <w:jc w:val="center"/>
              <w:rPr>
                <w:rFonts w:ascii="Arial Narrow" w:hAnsi="Arial Narrow"/>
                <w:b/>
              </w:rPr>
            </w:pPr>
            <w:r w:rsidRPr="00A54263">
              <w:rPr>
                <w:rFonts w:ascii="Arial Narrow" w:hAnsi="Arial Narrow"/>
                <w:b/>
              </w:rPr>
              <w:t xml:space="preserve">Planned Evidence of Impact                 </w:t>
            </w:r>
          </w:p>
        </w:tc>
      </w:tr>
      <w:tr w:rsidR="00150938" w:rsidRPr="00E74997" w:rsidTr="001B665F">
        <w:trPr>
          <w:trHeight w:val="629"/>
        </w:trPr>
        <w:tc>
          <w:tcPr>
            <w:tcW w:w="2155" w:type="dxa"/>
          </w:tcPr>
          <w:p w:rsidR="00150938" w:rsidRPr="00E74997" w:rsidRDefault="001B665F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1B665F" w:rsidP="00297AC2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Hold monthly meetings in all VAT</w:t>
            </w:r>
            <w:r w:rsidR="00297AC2">
              <w:rPr>
                <w:rFonts w:ascii="Arial Narrow" w:hAnsi="Arial Narrow"/>
              </w:rPr>
              <w:t>s</w:t>
            </w:r>
            <w:r>
              <w:rPr>
                <w:rFonts w:ascii="Arial Narrow" w:hAnsi="Arial Narrow"/>
              </w:rPr>
              <w:t xml:space="preserve">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297AC2" w:rsidP="00297A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agendas and minutes of each monthly meeting of the VATs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Default="00297AC2" w:rsidP="00910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80% of group attend regularly</w:t>
            </w:r>
          </w:p>
          <w:p w:rsidR="00297AC2" w:rsidRDefault="00297AC2" w:rsidP="00910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Each group provides an action plan for year</w:t>
            </w:r>
          </w:p>
          <w:p w:rsidR="00297AC2" w:rsidRPr="00E74997" w:rsidRDefault="00297AC2" w:rsidP="009100A1">
            <w:pPr>
              <w:rPr>
                <w:rFonts w:ascii="Arial Narrow" w:hAnsi="Arial Narrow"/>
              </w:rPr>
            </w:pPr>
          </w:p>
        </w:tc>
      </w:tr>
      <w:tr w:rsidR="0081318E" w:rsidRPr="00E74997" w:rsidTr="001B665F">
        <w:trPr>
          <w:trHeight w:val="629"/>
        </w:trPr>
        <w:tc>
          <w:tcPr>
            <w:tcW w:w="2155" w:type="dxa"/>
          </w:tcPr>
          <w:p w:rsidR="0081318E" w:rsidRDefault="0081318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1318E" w:rsidRDefault="0081318E" w:rsidP="00297AC2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 ZOOM meetings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1318E" w:rsidRDefault="0081318E" w:rsidP="00297A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Number of teachers calling for assistance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1318E" w:rsidRDefault="0081318E" w:rsidP="00910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80% of teachers fill out survey</w:t>
            </w:r>
          </w:p>
        </w:tc>
      </w:tr>
      <w:tr w:rsidR="0081318E" w:rsidRPr="00E74997" w:rsidTr="001B665F">
        <w:trPr>
          <w:trHeight w:val="629"/>
        </w:trPr>
        <w:tc>
          <w:tcPr>
            <w:tcW w:w="2155" w:type="dxa"/>
          </w:tcPr>
          <w:p w:rsidR="0081318E" w:rsidRDefault="0081318E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81318E" w:rsidRDefault="0081318E" w:rsidP="00297AC2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Summer</w:t>
            </w:r>
            <w:r w:rsidR="001744DF">
              <w:rPr>
                <w:rFonts w:ascii="Arial Narrow" w:hAnsi="Arial Narrow"/>
              </w:rPr>
              <w:t xml:space="preserve"> Professional Development </w:t>
            </w:r>
            <w:r w:rsidR="001744DF">
              <w:rPr>
                <w:rFonts w:ascii="Arial Narrow" w:hAnsi="Arial Narrow"/>
              </w:rPr>
              <w:br/>
              <w:t>W</w:t>
            </w:r>
            <w:r>
              <w:rPr>
                <w:rFonts w:ascii="Arial Narrow" w:hAnsi="Arial Narrow"/>
              </w:rPr>
              <w:t>orkshop</w:t>
            </w:r>
            <w:r w:rsidR="001744DF">
              <w:rPr>
                <w:rFonts w:ascii="Arial Narrow" w:hAnsi="Arial Narrow"/>
              </w:rPr>
              <w:t xml:space="preserve"> for new teachers to CPCs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81318E" w:rsidRDefault="0081318E" w:rsidP="0081318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for new teachers to the ELA and Math CPC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81318E" w:rsidRDefault="0081318E" w:rsidP="00910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80% </w:t>
            </w:r>
            <w:r w:rsidR="008B3BEB">
              <w:rPr>
                <w:rFonts w:ascii="Arial Narrow" w:hAnsi="Arial Narrow"/>
              </w:rPr>
              <w:t xml:space="preserve">of </w:t>
            </w:r>
            <w:r>
              <w:rPr>
                <w:rFonts w:ascii="Arial Narrow" w:hAnsi="Arial Narrow"/>
              </w:rPr>
              <w:t>new teachers attend the summer workshop</w:t>
            </w:r>
          </w:p>
        </w:tc>
      </w:tr>
      <w:tr w:rsidR="001B665F" w:rsidRPr="00E74997" w:rsidTr="001B665F">
        <w:trPr>
          <w:trHeight w:val="629"/>
        </w:trPr>
        <w:tc>
          <w:tcPr>
            <w:tcW w:w="2155" w:type="dxa"/>
          </w:tcPr>
          <w:p w:rsidR="001B665F" w:rsidRDefault="001B665F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</w:t>
            </w:r>
            <w:r w:rsidR="009100A1">
              <w:rPr>
                <w:rFonts w:ascii="Arial Narrow" w:hAnsi="Arial Narrow"/>
              </w:rPr>
              <w:t>, 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B665F" w:rsidRDefault="009100A1" w:rsidP="0081318E">
            <w:pPr>
              <w:tabs>
                <w:tab w:val="left" w:pos="252"/>
              </w:tabs>
              <w:ind w:left="180" w:hanging="18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Send a formal letter of recognition </w:t>
            </w:r>
            <w:r w:rsidR="00297AC2">
              <w:rPr>
                <w:rFonts w:ascii="Arial Narrow" w:hAnsi="Arial Narrow"/>
              </w:rPr>
              <w:t xml:space="preserve">to principals </w:t>
            </w:r>
            <w:r>
              <w:rPr>
                <w:rFonts w:ascii="Arial Narrow" w:hAnsi="Arial Narrow"/>
              </w:rPr>
              <w:t xml:space="preserve">informing them of their teachers’ interest in the education of RGV students.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B665F" w:rsidRDefault="009100A1" w:rsidP="009100A1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Copy of letters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B665F" w:rsidRDefault="009100A1" w:rsidP="008131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Create 80% attendance to VAT monthly</w:t>
            </w:r>
          </w:p>
        </w:tc>
      </w:tr>
      <w:tr w:rsidR="00150938" w:rsidRPr="00E74997" w:rsidTr="001B665F">
        <w:trPr>
          <w:trHeight w:val="629"/>
        </w:trPr>
        <w:tc>
          <w:tcPr>
            <w:tcW w:w="2155" w:type="dxa"/>
          </w:tcPr>
          <w:p w:rsidR="00150938" w:rsidRPr="00E74997" w:rsidRDefault="009100A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245695" w:rsidP="0081318E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Receive</w:t>
            </w:r>
            <w:r w:rsidR="00297AC2">
              <w:rPr>
                <w:rFonts w:ascii="Arial Narrow" w:hAnsi="Arial Narrow"/>
              </w:rPr>
              <w:t>d</w:t>
            </w:r>
            <w:r>
              <w:rPr>
                <w:rFonts w:ascii="Arial Narrow" w:hAnsi="Arial Narrow"/>
              </w:rPr>
              <w:t xml:space="preserve"> IRB permission</w:t>
            </w:r>
            <w:r w:rsidR="00CD5A53">
              <w:rPr>
                <w:rFonts w:ascii="Arial Narrow" w:hAnsi="Arial Narrow"/>
              </w:rPr>
              <w:t xml:space="preserve"> to enter selected districts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297AC2" w:rsidP="00297AC2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Checklist of trips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297AC2" w:rsidP="008131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Provide IRB permission letter of approval</w:t>
            </w:r>
          </w:p>
        </w:tc>
      </w:tr>
      <w:tr w:rsidR="00297AC2" w:rsidRPr="00E74997" w:rsidTr="001B665F">
        <w:trPr>
          <w:trHeight w:val="629"/>
        </w:trPr>
        <w:tc>
          <w:tcPr>
            <w:tcW w:w="2155" w:type="dxa"/>
          </w:tcPr>
          <w:p w:rsidR="00297AC2" w:rsidRDefault="00297AC2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297AC2" w:rsidRDefault="00297AC2" w:rsidP="0081318E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Collect data and analyze data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297AC2" w:rsidRDefault="00297AC2" w:rsidP="008131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Checklist of districts and IHEs used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297AC2" w:rsidRDefault="00297AC2" w:rsidP="00297AC2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Final report</w:t>
            </w:r>
          </w:p>
        </w:tc>
      </w:tr>
      <w:tr w:rsidR="009100A1" w:rsidRPr="00E74997" w:rsidTr="001B665F">
        <w:trPr>
          <w:trHeight w:val="629"/>
        </w:trPr>
        <w:tc>
          <w:tcPr>
            <w:tcW w:w="2155" w:type="dxa"/>
          </w:tcPr>
          <w:p w:rsidR="009100A1" w:rsidRDefault="00297AC2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100A1" w:rsidRDefault="009100A1" w:rsidP="0081318E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 w:rsidRPr="009100A1">
              <w:rPr>
                <w:rFonts w:ascii="Arial Narrow" w:hAnsi="Arial Narrow"/>
              </w:rPr>
              <w:t>VAT teachers</w:t>
            </w:r>
            <w:r w:rsidR="00297AC2">
              <w:rPr>
                <w:rFonts w:ascii="Arial Narrow" w:hAnsi="Arial Narrow"/>
              </w:rPr>
              <w:t xml:space="preserve"> attend meetings 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100A1" w:rsidRDefault="00297AC2" w:rsidP="0081318E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Meeting attendance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100A1" w:rsidRDefault="00297AC2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 of Year Survey</w:t>
            </w:r>
          </w:p>
        </w:tc>
      </w:tr>
      <w:tr w:rsidR="009100A1" w:rsidRPr="00E74997" w:rsidTr="001B665F">
        <w:trPr>
          <w:trHeight w:val="629"/>
        </w:trPr>
        <w:tc>
          <w:tcPr>
            <w:tcW w:w="2155" w:type="dxa"/>
          </w:tcPr>
          <w:p w:rsidR="009100A1" w:rsidRDefault="00F7588F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9100A1" w:rsidRPr="009100A1" w:rsidRDefault="009100A1" w:rsidP="0081318E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VAT teachers provide one professional development as a team to regional teachers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9100A1" w:rsidRDefault="009100A1" w:rsidP="009100A1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Region One calendar 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9100A1" w:rsidRDefault="00297AC2" w:rsidP="009A642E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Attendance at the professional development</w:t>
            </w:r>
          </w:p>
        </w:tc>
      </w:tr>
      <w:tr w:rsidR="00150938" w:rsidRPr="00E74997" w:rsidTr="001B665F">
        <w:trPr>
          <w:trHeight w:val="629"/>
        </w:trPr>
        <w:tc>
          <w:tcPr>
            <w:tcW w:w="2155" w:type="dxa"/>
          </w:tcPr>
          <w:p w:rsidR="00150938" w:rsidRPr="00E74997" w:rsidRDefault="009100A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F7588F" w:rsidP="0081318E">
            <w:pPr>
              <w:tabs>
                <w:tab w:val="left" w:pos="252"/>
              </w:tabs>
              <w:ind w:left="252" w:hanging="18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Partnership will review endorsements and academic programs and select a career area of common interests.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A54263" w:rsidP="00F758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F7588F" w:rsidP="00CD5A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 of year report on recommendations of the VAT</w:t>
            </w:r>
          </w:p>
        </w:tc>
      </w:tr>
      <w:tr w:rsidR="00150938" w:rsidRPr="00E74997" w:rsidTr="001B665F">
        <w:trPr>
          <w:trHeight w:val="629"/>
        </w:trPr>
        <w:tc>
          <w:tcPr>
            <w:tcW w:w="2155" w:type="dxa"/>
          </w:tcPr>
          <w:p w:rsidR="00150938" w:rsidRPr="00E74997" w:rsidRDefault="009100A1" w:rsidP="00E74997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1,2,3</w:t>
            </w:r>
          </w:p>
        </w:tc>
        <w:tc>
          <w:tcPr>
            <w:tcW w:w="3060" w:type="dxa"/>
            <w:shd w:val="clear" w:color="auto" w:fill="auto"/>
            <w:vAlign w:val="center"/>
          </w:tcPr>
          <w:p w:rsidR="00150938" w:rsidRPr="00E74997" w:rsidRDefault="00A54263" w:rsidP="00C565D3">
            <w:pPr>
              <w:tabs>
                <w:tab w:val="left" w:pos="252"/>
              </w:tabs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Create a </w:t>
            </w:r>
            <w:r w:rsidR="00C565D3">
              <w:rPr>
                <w:rFonts w:ascii="Arial Narrow" w:hAnsi="Arial Narrow"/>
              </w:rPr>
              <w:t>revised</w:t>
            </w:r>
            <w:r>
              <w:rPr>
                <w:rFonts w:ascii="Arial Narrow" w:hAnsi="Arial Narrow"/>
              </w:rPr>
              <w:t xml:space="preserve"> core advisory team with representatives from all IHEs</w:t>
            </w:r>
            <w:r w:rsidR="00C565D3">
              <w:rPr>
                <w:rFonts w:ascii="Arial Narrow" w:hAnsi="Arial Narrow"/>
              </w:rPr>
              <w:t>, Region One,</w:t>
            </w:r>
            <w:r>
              <w:rPr>
                <w:rFonts w:ascii="Arial Narrow" w:hAnsi="Arial Narrow"/>
              </w:rPr>
              <w:t xml:space="preserve"> and all ISDs</w:t>
            </w:r>
          </w:p>
        </w:tc>
        <w:tc>
          <w:tcPr>
            <w:tcW w:w="3780" w:type="dxa"/>
            <w:shd w:val="clear" w:color="auto" w:fill="auto"/>
            <w:vAlign w:val="center"/>
          </w:tcPr>
          <w:p w:rsidR="00150938" w:rsidRPr="00E74997" w:rsidRDefault="00A54263" w:rsidP="00F7588F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of committee</w:t>
            </w:r>
            <w:r w:rsidR="00C565D3">
              <w:rPr>
                <w:rFonts w:ascii="Arial Narrow" w:hAnsi="Arial Narrow"/>
              </w:rPr>
              <w:t xml:space="preserve"> meetings</w:t>
            </w:r>
          </w:p>
        </w:tc>
        <w:tc>
          <w:tcPr>
            <w:tcW w:w="3870" w:type="dxa"/>
            <w:shd w:val="clear" w:color="auto" w:fill="auto"/>
            <w:vAlign w:val="center"/>
          </w:tcPr>
          <w:p w:rsidR="00150938" w:rsidRPr="00E74997" w:rsidRDefault="00F7588F" w:rsidP="00F758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Each members cite three improvements for their students in transitions from high school to college/university</w:t>
            </w:r>
          </w:p>
        </w:tc>
      </w:tr>
    </w:tbl>
    <w:p w:rsidR="00BE52CD" w:rsidRDefault="00BE52CD" w:rsidP="001203B7"/>
    <w:p w:rsidR="00150938" w:rsidRPr="00A54263" w:rsidRDefault="00150938" w:rsidP="001203B7">
      <w:pPr>
        <w:rPr>
          <w:b/>
          <w:u w:val="single"/>
        </w:rPr>
      </w:pPr>
      <w:r w:rsidRPr="00A54263">
        <w:rPr>
          <w:b/>
          <w:u w:val="single"/>
        </w:rPr>
        <w:t>Timeline, Responsibility, Resources, and Evaluation</w:t>
      </w:r>
    </w:p>
    <w:tbl>
      <w:tblPr>
        <w:tblStyle w:val="TableGrid"/>
        <w:tblW w:w="12865" w:type="dxa"/>
        <w:tblLayout w:type="fixed"/>
        <w:tblLook w:val="04A0" w:firstRow="1" w:lastRow="0" w:firstColumn="1" w:lastColumn="0" w:noHBand="0" w:noVBand="1"/>
      </w:tblPr>
      <w:tblGrid>
        <w:gridCol w:w="1285"/>
        <w:gridCol w:w="2250"/>
        <w:gridCol w:w="2468"/>
        <w:gridCol w:w="3472"/>
        <w:gridCol w:w="3390"/>
      </w:tblGrid>
      <w:tr w:rsidR="00150938" w:rsidRPr="00E74997" w:rsidTr="00C05059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150938" w:rsidRPr="00CB17CD" w:rsidRDefault="00150938" w:rsidP="00943F53">
            <w:pPr>
              <w:jc w:val="center"/>
              <w:rPr>
                <w:rFonts w:ascii="Arial Narrow" w:hAnsi="Arial Narrow"/>
                <w:b/>
              </w:rPr>
            </w:pPr>
            <w:r w:rsidRPr="00CB17CD">
              <w:rPr>
                <w:rFonts w:ascii="Arial Narrow" w:hAnsi="Arial Narrow"/>
                <w:b/>
              </w:rPr>
              <w:t>Date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50938" w:rsidRPr="00CB17CD" w:rsidRDefault="00150938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  <w:b/>
              </w:rPr>
            </w:pPr>
            <w:r w:rsidRPr="00CB17CD">
              <w:rPr>
                <w:rFonts w:ascii="Arial Narrow" w:hAnsi="Arial Narrow"/>
                <w:b/>
              </w:rPr>
              <w:t xml:space="preserve">Activity 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50938" w:rsidRPr="00CB17CD" w:rsidRDefault="00150938" w:rsidP="00943F53">
            <w:pPr>
              <w:jc w:val="center"/>
              <w:rPr>
                <w:rFonts w:ascii="Arial Narrow" w:hAnsi="Arial Narrow"/>
                <w:b/>
              </w:rPr>
            </w:pPr>
            <w:r w:rsidRPr="00CB17CD">
              <w:rPr>
                <w:rFonts w:ascii="Arial Narrow" w:hAnsi="Arial Narrow"/>
                <w:b/>
              </w:rPr>
              <w:t>Who is Responsible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50938" w:rsidRPr="00CB17CD" w:rsidRDefault="00150938" w:rsidP="00943F53">
            <w:pPr>
              <w:jc w:val="center"/>
              <w:rPr>
                <w:rFonts w:ascii="Arial Narrow" w:hAnsi="Arial Narrow"/>
                <w:b/>
              </w:rPr>
            </w:pPr>
            <w:r w:rsidRPr="00CB17CD">
              <w:rPr>
                <w:rFonts w:ascii="Arial Narrow" w:hAnsi="Arial Narrow"/>
                <w:b/>
              </w:rPr>
              <w:t>Resources Needed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150938" w:rsidRPr="00CB17CD" w:rsidRDefault="00150938" w:rsidP="00943F53">
            <w:pPr>
              <w:jc w:val="center"/>
              <w:rPr>
                <w:rFonts w:ascii="Arial Narrow" w:hAnsi="Arial Narrow"/>
                <w:b/>
              </w:rPr>
            </w:pPr>
            <w:r w:rsidRPr="00CB17CD">
              <w:rPr>
                <w:rFonts w:ascii="Arial Narrow" w:hAnsi="Arial Narrow"/>
                <w:b/>
              </w:rPr>
              <w:t>Associated Evaluation</w:t>
            </w:r>
          </w:p>
        </w:tc>
      </w:tr>
      <w:tr w:rsidR="00150938" w:rsidRPr="00E74997" w:rsidTr="00C05059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150938" w:rsidRPr="00E74997" w:rsidRDefault="00C565D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September </w:t>
            </w:r>
            <w:r w:rsidR="00F7588F">
              <w:rPr>
                <w:rFonts w:ascii="Arial Narrow" w:hAnsi="Arial Narrow"/>
              </w:rPr>
              <w:t>to August 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50938" w:rsidRPr="00E74997" w:rsidRDefault="00A54263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Monthly meetings of all VATS</w:t>
            </w:r>
            <w:r w:rsidR="00C565D3">
              <w:rPr>
                <w:rFonts w:ascii="Arial Narrow" w:hAnsi="Arial Narrow"/>
              </w:rPr>
              <w:t xml:space="preserve"> begin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50938" w:rsidRPr="00E74997" w:rsidRDefault="00A54263" w:rsidP="00F7588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Shirley Mills</w:t>
            </w:r>
            <w:r w:rsidR="00F7588F">
              <w:rPr>
                <w:rFonts w:ascii="Arial Narrow" w:hAnsi="Arial Narrow"/>
              </w:rPr>
              <w:t xml:space="preserve">, Virgil Pierce, Colin Charlton, Tim Sears, 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50938" w:rsidRPr="00E74997" w:rsidRDefault="00A5426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Food and materials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150938" w:rsidRPr="00E74997" w:rsidRDefault="00A5426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from meetings</w:t>
            </w:r>
          </w:p>
        </w:tc>
      </w:tr>
      <w:tr w:rsidR="00150938" w:rsidRPr="00E74997" w:rsidTr="00C05059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150938" w:rsidRPr="00E74997" w:rsidRDefault="00C565D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July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50938" w:rsidRPr="00E74997" w:rsidRDefault="00A54263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CORE Advisory Team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50938" w:rsidRPr="00E74997" w:rsidRDefault="00A5426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Shirley Mills</w:t>
            </w:r>
            <w:r w:rsidR="00F7588F">
              <w:rPr>
                <w:rFonts w:ascii="Arial Narrow" w:hAnsi="Arial Narrow"/>
              </w:rPr>
              <w:t>, Jonikka Charlton, Tina Adkins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50938" w:rsidRPr="00E74997" w:rsidRDefault="00A5426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Food and coffee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150938" w:rsidRPr="00E74997" w:rsidRDefault="00A5426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Minutes and action plans</w:t>
            </w:r>
          </w:p>
        </w:tc>
      </w:tr>
      <w:tr w:rsidR="00150938" w:rsidRPr="00E74997" w:rsidTr="00C05059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150938" w:rsidRPr="00E74997" w:rsidRDefault="00A5426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2015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150938" w:rsidRPr="00E74997" w:rsidRDefault="00A54263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Endorsements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150938" w:rsidRPr="00E74997" w:rsidRDefault="00A5426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Shirley Mills</w:t>
            </w:r>
            <w:r w:rsidR="0081318E">
              <w:rPr>
                <w:rFonts w:ascii="Arial Narrow" w:hAnsi="Arial Narrow"/>
              </w:rPr>
              <w:t>, Advisory Team Leadership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150938" w:rsidRPr="00E74997" w:rsidRDefault="00A54263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Food and coffee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150938" w:rsidRPr="00E74997" w:rsidRDefault="00A54263" w:rsidP="00C56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P16 Council</w:t>
            </w:r>
            <w:r w:rsidR="00C565D3">
              <w:rPr>
                <w:rFonts w:ascii="Arial Narrow" w:hAnsi="Arial Narrow"/>
              </w:rPr>
              <w:t>, selected district</w:t>
            </w:r>
            <w:r w:rsidR="00F40CDC">
              <w:rPr>
                <w:rFonts w:ascii="Arial Narrow" w:hAnsi="Arial Narrow"/>
              </w:rPr>
              <w:t>s</w:t>
            </w:r>
            <w:r w:rsidR="00C565D3">
              <w:rPr>
                <w:rFonts w:ascii="Arial Narrow" w:hAnsi="Arial Narrow"/>
              </w:rPr>
              <w:t xml:space="preserve"> and IHE persons to coordinate</w:t>
            </w:r>
            <w:r>
              <w:rPr>
                <w:rFonts w:ascii="Arial Narrow" w:hAnsi="Arial Narrow"/>
              </w:rPr>
              <w:t xml:space="preserve"> reports and minutes and action initiated</w:t>
            </w:r>
          </w:p>
        </w:tc>
      </w:tr>
      <w:tr w:rsidR="00F7588F" w:rsidRPr="00E74997" w:rsidTr="00C05059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7588F" w:rsidRDefault="00F7588F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2015-2016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7588F" w:rsidRDefault="00F7588F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IRB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F7588F" w:rsidRDefault="0081318E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Research Team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7588F" w:rsidRDefault="00F7588F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Mileage reimbursements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F7588F" w:rsidRDefault="0081318E" w:rsidP="00C56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Trips to Districts</w:t>
            </w:r>
          </w:p>
        </w:tc>
      </w:tr>
      <w:tr w:rsidR="00F7588F" w:rsidRPr="00E74997" w:rsidTr="00C05059">
        <w:trPr>
          <w:trHeight w:val="629"/>
        </w:trPr>
        <w:tc>
          <w:tcPr>
            <w:tcW w:w="1285" w:type="dxa"/>
            <w:shd w:val="clear" w:color="auto" w:fill="auto"/>
            <w:vAlign w:val="center"/>
          </w:tcPr>
          <w:p w:rsidR="00F7588F" w:rsidRDefault="0081318E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September 2015-16</w:t>
            </w:r>
          </w:p>
        </w:tc>
        <w:tc>
          <w:tcPr>
            <w:tcW w:w="2250" w:type="dxa"/>
            <w:shd w:val="clear" w:color="auto" w:fill="auto"/>
            <w:vAlign w:val="center"/>
          </w:tcPr>
          <w:p w:rsidR="00F7588F" w:rsidRDefault="00F7588F" w:rsidP="00943F53">
            <w:pPr>
              <w:tabs>
                <w:tab w:val="left" w:pos="252"/>
              </w:tabs>
              <w:ind w:left="252" w:hanging="18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IRB</w:t>
            </w:r>
          </w:p>
        </w:tc>
        <w:tc>
          <w:tcPr>
            <w:tcW w:w="2468" w:type="dxa"/>
            <w:shd w:val="clear" w:color="auto" w:fill="auto"/>
            <w:vAlign w:val="center"/>
          </w:tcPr>
          <w:p w:rsidR="00F7588F" w:rsidRDefault="00F7588F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Research Team</w:t>
            </w:r>
          </w:p>
        </w:tc>
        <w:tc>
          <w:tcPr>
            <w:tcW w:w="3472" w:type="dxa"/>
            <w:shd w:val="clear" w:color="auto" w:fill="auto"/>
            <w:vAlign w:val="center"/>
          </w:tcPr>
          <w:p w:rsidR="00F7588F" w:rsidRDefault="00F7588F" w:rsidP="00943F5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Laptops and video cameras</w:t>
            </w:r>
          </w:p>
        </w:tc>
        <w:tc>
          <w:tcPr>
            <w:tcW w:w="3390" w:type="dxa"/>
            <w:shd w:val="clear" w:color="auto" w:fill="auto"/>
            <w:vAlign w:val="center"/>
          </w:tcPr>
          <w:p w:rsidR="00F7588F" w:rsidRDefault="0081318E" w:rsidP="00C565D3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IRB </w:t>
            </w:r>
          </w:p>
        </w:tc>
      </w:tr>
    </w:tbl>
    <w:p w:rsidR="0081318E" w:rsidRDefault="0081318E" w:rsidP="001203B7"/>
    <w:p w:rsidR="0081318E" w:rsidRDefault="0081318E">
      <w:r>
        <w:br w:type="page"/>
      </w:r>
    </w:p>
    <w:p w:rsidR="00BE52CD" w:rsidRDefault="00BE52CD" w:rsidP="001203B7"/>
    <w:p w:rsidR="00E80709" w:rsidRPr="00CB17CD" w:rsidRDefault="001D7B33" w:rsidP="001203B7">
      <w:pPr>
        <w:rPr>
          <w:b/>
        </w:rPr>
      </w:pPr>
      <w:r w:rsidRPr="00CB17CD">
        <w:rPr>
          <w:b/>
        </w:rPr>
        <w:t>Budget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5"/>
        <w:gridCol w:w="2401"/>
        <w:gridCol w:w="2319"/>
        <w:gridCol w:w="2390"/>
        <w:gridCol w:w="2295"/>
        <w:gridCol w:w="2190"/>
      </w:tblGrid>
      <w:tr w:rsidR="001D7B33" w:rsidTr="001D7B33">
        <w:tc>
          <w:tcPr>
            <w:tcW w:w="2435" w:type="dxa"/>
          </w:tcPr>
          <w:p w:rsidR="001D7B33" w:rsidRPr="00CB17CD" w:rsidRDefault="001D7B33" w:rsidP="001203B7">
            <w:pPr>
              <w:rPr>
                <w:b/>
              </w:rPr>
            </w:pPr>
            <w:r w:rsidRPr="00CB17CD">
              <w:rPr>
                <w:b/>
              </w:rPr>
              <w:t xml:space="preserve">Anticipated activity </w:t>
            </w:r>
            <w:r w:rsidR="00BE52CD" w:rsidRPr="00CB17CD">
              <w:rPr>
                <w:b/>
              </w:rPr>
              <w:t>(These are examples)</w:t>
            </w:r>
          </w:p>
        </w:tc>
        <w:tc>
          <w:tcPr>
            <w:tcW w:w="2401" w:type="dxa"/>
          </w:tcPr>
          <w:p w:rsidR="001D7B33" w:rsidRPr="00CB17CD" w:rsidRDefault="001D7B33" w:rsidP="001203B7">
            <w:pPr>
              <w:rPr>
                <w:b/>
              </w:rPr>
            </w:pPr>
            <w:r w:rsidRPr="00CB17CD">
              <w:rPr>
                <w:b/>
              </w:rPr>
              <w:t>Personnel cost</w:t>
            </w:r>
            <w:r w:rsidR="00FB738C" w:rsidRPr="00CB17CD">
              <w:rPr>
                <w:b/>
              </w:rPr>
              <w:t>/Stipends</w:t>
            </w:r>
          </w:p>
        </w:tc>
        <w:tc>
          <w:tcPr>
            <w:tcW w:w="2319" w:type="dxa"/>
          </w:tcPr>
          <w:p w:rsidR="001D7B33" w:rsidRPr="00CB17CD" w:rsidRDefault="001D7B33" w:rsidP="001203B7">
            <w:pPr>
              <w:rPr>
                <w:b/>
              </w:rPr>
            </w:pPr>
            <w:r w:rsidRPr="00CB17CD">
              <w:rPr>
                <w:b/>
              </w:rPr>
              <w:t>Travel</w:t>
            </w:r>
          </w:p>
        </w:tc>
        <w:tc>
          <w:tcPr>
            <w:tcW w:w="2390" w:type="dxa"/>
          </w:tcPr>
          <w:p w:rsidR="001D7B33" w:rsidRPr="00CB17CD" w:rsidRDefault="001D7B33" w:rsidP="001203B7">
            <w:pPr>
              <w:rPr>
                <w:b/>
              </w:rPr>
            </w:pPr>
            <w:r w:rsidRPr="00CB17CD">
              <w:rPr>
                <w:b/>
              </w:rPr>
              <w:t>Materials</w:t>
            </w:r>
            <w:r w:rsidR="00FB738C" w:rsidRPr="00CB17CD">
              <w:rPr>
                <w:b/>
              </w:rPr>
              <w:t>/Supplies</w:t>
            </w:r>
          </w:p>
        </w:tc>
        <w:tc>
          <w:tcPr>
            <w:tcW w:w="2295" w:type="dxa"/>
          </w:tcPr>
          <w:p w:rsidR="001D7B33" w:rsidRPr="00CB17CD" w:rsidRDefault="001D7B33" w:rsidP="001203B7">
            <w:pPr>
              <w:rPr>
                <w:b/>
              </w:rPr>
            </w:pPr>
            <w:r w:rsidRPr="00CB17CD">
              <w:rPr>
                <w:b/>
              </w:rPr>
              <w:t>Food</w:t>
            </w:r>
          </w:p>
        </w:tc>
        <w:tc>
          <w:tcPr>
            <w:tcW w:w="2190" w:type="dxa"/>
          </w:tcPr>
          <w:p w:rsidR="001D7B33" w:rsidRPr="00CB17CD" w:rsidRDefault="001D7B33" w:rsidP="001203B7">
            <w:pPr>
              <w:rPr>
                <w:b/>
              </w:rPr>
            </w:pPr>
            <w:r w:rsidRPr="00CB17CD">
              <w:rPr>
                <w:b/>
              </w:rPr>
              <w:t>Consultant</w:t>
            </w:r>
          </w:p>
        </w:tc>
      </w:tr>
      <w:tr w:rsidR="001D7B33" w:rsidTr="001D7B33">
        <w:tc>
          <w:tcPr>
            <w:tcW w:w="2435" w:type="dxa"/>
          </w:tcPr>
          <w:p w:rsidR="001D7B33" w:rsidRDefault="001D7B33" w:rsidP="001203B7"/>
        </w:tc>
        <w:tc>
          <w:tcPr>
            <w:tcW w:w="2401" w:type="dxa"/>
          </w:tcPr>
          <w:p w:rsidR="001D7B33" w:rsidRDefault="001D7B33" w:rsidP="001203B7"/>
        </w:tc>
        <w:tc>
          <w:tcPr>
            <w:tcW w:w="2319" w:type="dxa"/>
          </w:tcPr>
          <w:p w:rsidR="001D7B33" w:rsidRDefault="001D7B33" w:rsidP="001203B7"/>
        </w:tc>
        <w:tc>
          <w:tcPr>
            <w:tcW w:w="2390" w:type="dxa"/>
          </w:tcPr>
          <w:p w:rsidR="001D7B33" w:rsidRDefault="001D7B33" w:rsidP="001203B7"/>
        </w:tc>
        <w:tc>
          <w:tcPr>
            <w:tcW w:w="2295" w:type="dxa"/>
          </w:tcPr>
          <w:p w:rsidR="001D7B33" w:rsidRDefault="001D7B33" w:rsidP="001203B7"/>
        </w:tc>
        <w:tc>
          <w:tcPr>
            <w:tcW w:w="2190" w:type="dxa"/>
          </w:tcPr>
          <w:p w:rsidR="001D7B33" w:rsidRDefault="001D7B33" w:rsidP="001203B7"/>
        </w:tc>
      </w:tr>
      <w:tr w:rsidR="00B41AD4" w:rsidTr="001D7B33">
        <w:tc>
          <w:tcPr>
            <w:tcW w:w="2435" w:type="dxa"/>
          </w:tcPr>
          <w:p w:rsidR="00B41AD4" w:rsidRDefault="00B41AD4" w:rsidP="001203B7"/>
        </w:tc>
        <w:tc>
          <w:tcPr>
            <w:tcW w:w="2401" w:type="dxa"/>
          </w:tcPr>
          <w:p w:rsidR="00B41AD4" w:rsidRDefault="00B41AD4" w:rsidP="001203B7"/>
        </w:tc>
        <w:tc>
          <w:tcPr>
            <w:tcW w:w="2319" w:type="dxa"/>
          </w:tcPr>
          <w:p w:rsidR="00B41AD4" w:rsidRDefault="00B41AD4" w:rsidP="001203B7"/>
        </w:tc>
        <w:tc>
          <w:tcPr>
            <w:tcW w:w="2390" w:type="dxa"/>
          </w:tcPr>
          <w:p w:rsidR="00B41AD4" w:rsidRDefault="00B41AD4" w:rsidP="001203B7"/>
        </w:tc>
        <w:tc>
          <w:tcPr>
            <w:tcW w:w="2295" w:type="dxa"/>
          </w:tcPr>
          <w:p w:rsidR="00B41AD4" w:rsidRDefault="00B41AD4" w:rsidP="001203B7"/>
        </w:tc>
        <w:tc>
          <w:tcPr>
            <w:tcW w:w="2190" w:type="dxa"/>
          </w:tcPr>
          <w:p w:rsidR="00B41AD4" w:rsidRDefault="00B41AD4" w:rsidP="001203B7"/>
        </w:tc>
      </w:tr>
      <w:tr w:rsidR="001D7B33" w:rsidTr="001D7B33">
        <w:tc>
          <w:tcPr>
            <w:tcW w:w="2435" w:type="dxa"/>
          </w:tcPr>
          <w:p w:rsidR="001D7B33" w:rsidRDefault="001D7B33" w:rsidP="001203B7"/>
        </w:tc>
        <w:tc>
          <w:tcPr>
            <w:tcW w:w="2401" w:type="dxa"/>
          </w:tcPr>
          <w:p w:rsidR="001D7B33" w:rsidRDefault="001D7B33" w:rsidP="001203B7"/>
        </w:tc>
        <w:tc>
          <w:tcPr>
            <w:tcW w:w="2319" w:type="dxa"/>
          </w:tcPr>
          <w:p w:rsidR="001D7B33" w:rsidRDefault="001D7B33" w:rsidP="001203B7"/>
        </w:tc>
        <w:tc>
          <w:tcPr>
            <w:tcW w:w="2390" w:type="dxa"/>
          </w:tcPr>
          <w:p w:rsidR="001D7B33" w:rsidRDefault="001D7B33" w:rsidP="001203B7"/>
        </w:tc>
        <w:tc>
          <w:tcPr>
            <w:tcW w:w="2295" w:type="dxa"/>
          </w:tcPr>
          <w:p w:rsidR="001D7B33" w:rsidRDefault="001D7B33" w:rsidP="001203B7"/>
        </w:tc>
        <w:tc>
          <w:tcPr>
            <w:tcW w:w="2190" w:type="dxa"/>
          </w:tcPr>
          <w:p w:rsidR="001D7B33" w:rsidRDefault="001D7B33" w:rsidP="001203B7"/>
        </w:tc>
      </w:tr>
      <w:tr w:rsidR="001D7B33" w:rsidTr="001D7B33">
        <w:tc>
          <w:tcPr>
            <w:tcW w:w="2435" w:type="dxa"/>
          </w:tcPr>
          <w:p w:rsidR="001D7B33" w:rsidRDefault="001D7B33" w:rsidP="00B41AD4"/>
        </w:tc>
        <w:tc>
          <w:tcPr>
            <w:tcW w:w="2401" w:type="dxa"/>
          </w:tcPr>
          <w:p w:rsidR="001D7B33" w:rsidRDefault="001D7B33" w:rsidP="001203B7"/>
        </w:tc>
        <w:tc>
          <w:tcPr>
            <w:tcW w:w="2319" w:type="dxa"/>
          </w:tcPr>
          <w:p w:rsidR="001D7B33" w:rsidRDefault="001D7B33" w:rsidP="001203B7"/>
        </w:tc>
        <w:tc>
          <w:tcPr>
            <w:tcW w:w="2390" w:type="dxa"/>
          </w:tcPr>
          <w:p w:rsidR="001D7B33" w:rsidRDefault="001D7B33" w:rsidP="001203B7"/>
        </w:tc>
        <w:tc>
          <w:tcPr>
            <w:tcW w:w="2295" w:type="dxa"/>
          </w:tcPr>
          <w:p w:rsidR="001D7B33" w:rsidRDefault="001D7B33" w:rsidP="001203B7"/>
        </w:tc>
        <w:tc>
          <w:tcPr>
            <w:tcW w:w="2190" w:type="dxa"/>
          </w:tcPr>
          <w:p w:rsidR="001D7B33" w:rsidRDefault="001D7B33" w:rsidP="001203B7"/>
        </w:tc>
      </w:tr>
      <w:tr w:rsidR="001D7B33" w:rsidTr="001D7B33">
        <w:tc>
          <w:tcPr>
            <w:tcW w:w="2435" w:type="dxa"/>
          </w:tcPr>
          <w:p w:rsidR="001D7B33" w:rsidRDefault="001D7B33" w:rsidP="001203B7"/>
        </w:tc>
        <w:tc>
          <w:tcPr>
            <w:tcW w:w="2401" w:type="dxa"/>
          </w:tcPr>
          <w:p w:rsidR="001D7B33" w:rsidRDefault="001D7B33" w:rsidP="001203B7"/>
        </w:tc>
        <w:tc>
          <w:tcPr>
            <w:tcW w:w="2319" w:type="dxa"/>
          </w:tcPr>
          <w:p w:rsidR="001D7B33" w:rsidRDefault="001D7B33" w:rsidP="001203B7"/>
        </w:tc>
        <w:tc>
          <w:tcPr>
            <w:tcW w:w="2390" w:type="dxa"/>
          </w:tcPr>
          <w:p w:rsidR="001D7B33" w:rsidRDefault="001D7B33" w:rsidP="001203B7"/>
        </w:tc>
        <w:tc>
          <w:tcPr>
            <w:tcW w:w="2295" w:type="dxa"/>
          </w:tcPr>
          <w:p w:rsidR="001D7B33" w:rsidRDefault="001D7B33" w:rsidP="001203B7"/>
        </w:tc>
        <w:tc>
          <w:tcPr>
            <w:tcW w:w="2190" w:type="dxa"/>
          </w:tcPr>
          <w:p w:rsidR="001D7B33" w:rsidRDefault="001D7B33" w:rsidP="001203B7"/>
        </w:tc>
      </w:tr>
      <w:tr w:rsidR="00B41AD4" w:rsidTr="001D7B33">
        <w:tc>
          <w:tcPr>
            <w:tcW w:w="2435" w:type="dxa"/>
          </w:tcPr>
          <w:p w:rsidR="00B41AD4" w:rsidRDefault="00B41AD4" w:rsidP="001203B7"/>
        </w:tc>
        <w:tc>
          <w:tcPr>
            <w:tcW w:w="2401" w:type="dxa"/>
          </w:tcPr>
          <w:p w:rsidR="00B41AD4" w:rsidRDefault="00B41AD4" w:rsidP="001203B7"/>
        </w:tc>
        <w:tc>
          <w:tcPr>
            <w:tcW w:w="2319" w:type="dxa"/>
          </w:tcPr>
          <w:p w:rsidR="00B41AD4" w:rsidRDefault="00B41AD4" w:rsidP="001203B7"/>
        </w:tc>
        <w:tc>
          <w:tcPr>
            <w:tcW w:w="2390" w:type="dxa"/>
          </w:tcPr>
          <w:p w:rsidR="00B41AD4" w:rsidRDefault="00B41AD4" w:rsidP="001203B7"/>
        </w:tc>
        <w:tc>
          <w:tcPr>
            <w:tcW w:w="2295" w:type="dxa"/>
          </w:tcPr>
          <w:p w:rsidR="00B41AD4" w:rsidRDefault="00B41AD4" w:rsidP="001203B7"/>
        </w:tc>
        <w:tc>
          <w:tcPr>
            <w:tcW w:w="2190" w:type="dxa"/>
          </w:tcPr>
          <w:p w:rsidR="00B41AD4" w:rsidRDefault="00B41AD4" w:rsidP="001203B7"/>
        </w:tc>
      </w:tr>
      <w:tr w:rsidR="00B41AD4" w:rsidTr="001D7B33">
        <w:tc>
          <w:tcPr>
            <w:tcW w:w="2435" w:type="dxa"/>
          </w:tcPr>
          <w:p w:rsidR="00B41AD4" w:rsidRDefault="00B41AD4" w:rsidP="001203B7"/>
        </w:tc>
        <w:tc>
          <w:tcPr>
            <w:tcW w:w="2401" w:type="dxa"/>
          </w:tcPr>
          <w:p w:rsidR="00B41AD4" w:rsidRDefault="00B41AD4" w:rsidP="001203B7"/>
        </w:tc>
        <w:tc>
          <w:tcPr>
            <w:tcW w:w="2319" w:type="dxa"/>
          </w:tcPr>
          <w:p w:rsidR="00B41AD4" w:rsidRDefault="00B41AD4" w:rsidP="001203B7"/>
        </w:tc>
        <w:tc>
          <w:tcPr>
            <w:tcW w:w="2390" w:type="dxa"/>
          </w:tcPr>
          <w:p w:rsidR="00B41AD4" w:rsidRDefault="00B41AD4" w:rsidP="001203B7"/>
        </w:tc>
        <w:tc>
          <w:tcPr>
            <w:tcW w:w="2295" w:type="dxa"/>
          </w:tcPr>
          <w:p w:rsidR="00B41AD4" w:rsidRDefault="00B41AD4" w:rsidP="001203B7"/>
        </w:tc>
        <w:tc>
          <w:tcPr>
            <w:tcW w:w="2190" w:type="dxa"/>
          </w:tcPr>
          <w:p w:rsidR="00B41AD4" w:rsidRDefault="00B41AD4" w:rsidP="001203B7"/>
        </w:tc>
      </w:tr>
      <w:tr w:rsidR="001D7B33" w:rsidTr="001D7B33">
        <w:tc>
          <w:tcPr>
            <w:tcW w:w="2435" w:type="dxa"/>
          </w:tcPr>
          <w:p w:rsidR="001D7B33" w:rsidRDefault="001D7B33" w:rsidP="001203B7"/>
        </w:tc>
        <w:tc>
          <w:tcPr>
            <w:tcW w:w="2401" w:type="dxa"/>
          </w:tcPr>
          <w:p w:rsidR="001D7B33" w:rsidRDefault="001D7B33" w:rsidP="001203B7"/>
        </w:tc>
        <w:tc>
          <w:tcPr>
            <w:tcW w:w="2319" w:type="dxa"/>
          </w:tcPr>
          <w:p w:rsidR="001D7B33" w:rsidRDefault="001D7B33" w:rsidP="00CB17CD"/>
        </w:tc>
        <w:tc>
          <w:tcPr>
            <w:tcW w:w="2390" w:type="dxa"/>
          </w:tcPr>
          <w:p w:rsidR="001D7B33" w:rsidRDefault="001D7B33" w:rsidP="001203B7"/>
        </w:tc>
        <w:tc>
          <w:tcPr>
            <w:tcW w:w="2295" w:type="dxa"/>
          </w:tcPr>
          <w:p w:rsidR="001D7B33" w:rsidRDefault="001D7B33" w:rsidP="001203B7"/>
        </w:tc>
        <w:tc>
          <w:tcPr>
            <w:tcW w:w="2190" w:type="dxa"/>
          </w:tcPr>
          <w:p w:rsidR="001D7B33" w:rsidRDefault="001D7B33" w:rsidP="001203B7"/>
        </w:tc>
      </w:tr>
    </w:tbl>
    <w:p w:rsidR="00F40CDC" w:rsidRDefault="00F40CDC" w:rsidP="00F40CDC">
      <w:pPr>
        <w:rPr>
          <w:rFonts w:ascii="Calibri" w:hAnsi="Calibri"/>
        </w:rPr>
      </w:pPr>
    </w:p>
    <w:p w:rsidR="001D7B33" w:rsidRPr="001203B7" w:rsidRDefault="001D7B33" w:rsidP="001203B7"/>
    <w:sectPr w:rsidR="001D7B33" w:rsidRPr="001203B7" w:rsidSect="00BC3094">
      <w:pgSz w:w="15840" w:h="12240" w:orient="landscape"/>
      <w:pgMar w:top="720" w:right="108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401" w:rsidRDefault="00AA7401" w:rsidP="004F367D">
      <w:pPr>
        <w:spacing w:after="0" w:line="240" w:lineRule="auto"/>
      </w:pPr>
      <w:r>
        <w:separator/>
      </w:r>
    </w:p>
  </w:endnote>
  <w:endnote w:type="continuationSeparator" w:id="0">
    <w:p w:rsidR="00AA7401" w:rsidRDefault="00AA7401" w:rsidP="004F3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401" w:rsidRDefault="00AA7401" w:rsidP="004F367D">
      <w:pPr>
        <w:spacing w:after="0" w:line="240" w:lineRule="auto"/>
      </w:pPr>
      <w:r>
        <w:separator/>
      </w:r>
    </w:p>
  </w:footnote>
  <w:footnote w:type="continuationSeparator" w:id="0">
    <w:p w:rsidR="00AA7401" w:rsidRDefault="00AA7401" w:rsidP="004F36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1C5574"/>
    <w:multiLevelType w:val="hybridMultilevel"/>
    <w:tmpl w:val="40AA090C"/>
    <w:lvl w:ilvl="0" w:tplc="69D0EEB2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890920"/>
    <w:multiLevelType w:val="hybridMultilevel"/>
    <w:tmpl w:val="E27650AA"/>
    <w:lvl w:ilvl="0" w:tplc="D5B62BB4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2" w15:restartNumberingAfterBreak="0">
    <w:nsid w:val="2D7769F0"/>
    <w:multiLevelType w:val="hybridMultilevel"/>
    <w:tmpl w:val="8286B0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642411"/>
    <w:multiLevelType w:val="hybridMultilevel"/>
    <w:tmpl w:val="F04293D8"/>
    <w:lvl w:ilvl="0" w:tplc="7042F90C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4" w15:restartNumberingAfterBreak="0">
    <w:nsid w:val="550E37DF"/>
    <w:multiLevelType w:val="hybridMultilevel"/>
    <w:tmpl w:val="261A23E0"/>
    <w:lvl w:ilvl="0" w:tplc="2C10B402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5" w15:restartNumberingAfterBreak="0">
    <w:nsid w:val="58627D7E"/>
    <w:multiLevelType w:val="hybridMultilevel"/>
    <w:tmpl w:val="E3327D6C"/>
    <w:lvl w:ilvl="0" w:tplc="1FB4963C">
      <w:start w:val="1"/>
      <w:numFmt w:val="decimal"/>
      <w:lvlText w:val="%1."/>
      <w:lvlJc w:val="left"/>
      <w:pPr>
        <w:ind w:left="615" w:hanging="360"/>
      </w:pPr>
      <w:rPr>
        <w:rFonts w:ascii="Arial Narrow" w:eastAsiaTheme="minorHAnsi" w:hAnsi="Arial Narrow" w:cstheme="minorBidi"/>
        <w:b w:val="0"/>
      </w:rPr>
    </w:lvl>
    <w:lvl w:ilvl="1" w:tplc="04090019" w:tentative="1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6" w15:restartNumberingAfterBreak="0">
    <w:nsid w:val="637E2F7A"/>
    <w:multiLevelType w:val="hybridMultilevel"/>
    <w:tmpl w:val="F314EB96"/>
    <w:lvl w:ilvl="0" w:tplc="0409000F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35" w:hanging="360"/>
      </w:pPr>
    </w:lvl>
    <w:lvl w:ilvl="2" w:tplc="0409001B" w:tentative="1">
      <w:start w:val="1"/>
      <w:numFmt w:val="lowerRoman"/>
      <w:lvlText w:val="%3."/>
      <w:lvlJc w:val="right"/>
      <w:pPr>
        <w:ind w:left="2055" w:hanging="180"/>
      </w:pPr>
    </w:lvl>
    <w:lvl w:ilvl="3" w:tplc="0409000F" w:tentative="1">
      <w:start w:val="1"/>
      <w:numFmt w:val="decimal"/>
      <w:lvlText w:val="%4."/>
      <w:lvlJc w:val="left"/>
      <w:pPr>
        <w:ind w:left="2775" w:hanging="360"/>
      </w:pPr>
    </w:lvl>
    <w:lvl w:ilvl="4" w:tplc="04090019" w:tentative="1">
      <w:start w:val="1"/>
      <w:numFmt w:val="lowerLetter"/>
      <w:lvlText w:val="%5."/>
      <w:lvlJc w:val="left"/>
      <w:pPr>
        <w:ind w:left="3495" w:hanging="360"/>
      </w:pPr>
    </w:lvl>
    <w:lvl w:ilvl="5" w:tplc="0409001B" w:tentative="1">
      <w:start w:val="1"/>
      <w:numFmt w:val="lowerRoman"/>
      <w:lvlText w:val="%6."/>
      <w:lvlJc w:val="right"/>
      <w:pPr>
        <w:ind w:left="4215" w:hanging="180"/>
      </w:pPr>
    </w:lvl>
    <w:lvl w:ilvl="6" w:tplc="0409000F" w:tentative="1">
      <w:start w:val="1"/>
      <w:numFmt w:val="decimal"/>
      <w:lvlText w:val="%7."/>
      <w:lvlJc w:val="left"/>
      <w:pPr>
        <w:ind w:left="4935" w:hanging="360"/>
      </w:pPr>
    </w:lvl>
    <w:lvl w:ilvl="7" w:tplc="04090019" w:tentative="1">
      <w:start w:val="1"/>
      <w:numFmt w:val="lowerLetter"/>
      <w:lvlText w:val="%8."/>
      <w:lvlJc w:val="left"/>
      <w:pPr>
        <w:ind w:left="5655" w:hanging="360"/>
      </w:pPr>
    </w:lvl>
    <w:lvl w:ilvl="8" w:tplc="0409001B" w:tentative="1">
      <w:start w:val="1"/>
      <w:numFmt w:val="lowerRoman"/>
      <w:lvlText w:val="%9."/>
      <w:lvlJc w:val="right"/>
      <w:pPr>
        <w:ind w:left="6375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2E"/>
    <w:rsid w:val="00044305"/>
    <w:rsid w:val="0009634E"/>
    <w:rsid w:val="000A5153"/>
    <w:rsid w:val="000B7178"/>
    <w:rsid w:val="001203B7"/>
    <w:rsid w:val="001440C7"/>
    <w:rsid w:val="001507D8"/>
    <w:rsid w:val="00150938"/>
    <w:rsid w:val="001512DA"/>
    <w:rsid w:val="001744DF"/>
    <w:rsid w:val="0019393D"/>
    <w:rsid w:val="001B665F"/>
    <w:rsid w:val="001D7B33"/>
    <w:rsid w:val="001E2CF6"/>
    <w:rsid w:val="001F140F"/>
    <w:rsid w:val="00206B6E"/>
    <w:rsid w:val="00245695"/>
    <w:rsid w:val="0024572A"/>
    <w:rsid w:val="00246BEC"/>
    <w:rsid w:val="00297AC2"/>
    <w:rsid w:val="002B491B"/>
    <w:rsid w:val="002B605D"/>
    <w:rsid w:val="002C66FD"/>
    <w:rsid w:val="00311F8A"/>
    <w:rsid w:val="00311FF6"/>
    <w:rsid w:val="003174B0"/>
    <w:rsid w:val="003300E2"/>
    <w:rsid w:val="003728AA"/>
    <w:rsid w:val="00383F5E"/>
    <w:rsid w:val="00392F61"/>
    <w:rsid w:val="003A152E"/>
    <w:rsid w:val="003B429A"/>
    <w:rsid w:val="003C012D"/>
    <w:rsid w:val="003C673F"/>
    <w:rsid w:val="00422F92"/>
    <w:rsid w:val="0042505B"/>
    <w:rsid w:val="00477253"/>
    <w:rsid w:val="00483DFD"/>
    <w:rsid w:val="00497415"/>
    <w:rsid w:val="004E5EF8"/>
    <w:rsid w:val="004F367D"/>
    <w:rsid w:val="004F7DDD"/>
    <w:rsid w:val="004F7DF5"/>
    <w:rsid w:val="005407F1"/>
    <w:rsid w:val="00572E42"/>
    <w:rsid w:val="005C1927"/>
    <w:rsid w:val="005D64D2"/>
    <w:rsid w:val="00615AFB"/>
    <w:rsid w:val="00635B01"/>
    <w:rsid w:val="0064150F"/>
    <w:rsid w:val="0064742F"/>
    <w:rsid w:val="00674584"/>
    <w:rsid w:val="006D79B2"/>
    <w:rsid w:val="006F033D"/>
    <w:rsid w:val="00700AC0"/>
    <w:rsid w:val="00735303"/>
    <w:rsid w:val="00757735"/>
    <w:rsid w:val="00772A1B"/>
    <w:rsid w:val="007906B6"/>
    <w:rsid w:val="007A3891"/>
    <w:rsid w:val="007B1405"/>
    <w:rsid w:val="007B6F3F"/>
    <w:rsid w:val="007C16A9"/>
    <w:rsid w:val="007C238D"/>
    <w:rsid w:val="007C69A5"/>
    <w:rsid w:val="007F0672"/>
    <w:rsid w:val="007F0724"/>
    <w:rsid w:val="007F43FA"/>
    <w:rsid w:val="0081318E"/>
    <w:rsid w:val="00835B6F"/>
    <w:rsid w:val="00855846"/>
    <w:rsid w:val="008B3BEB"/>
    <w:rsid w:val="008B4DF7"/>
    <w:rsid w:val="008C278A"/>
    <w:rsid w:val="008C3F18"/>
    <w:rsid w:val="008E0520"/>
    <w:rsid w:val="008F1628"/>
    <w:rsid w:val="00907CC6"/>
    <w:rsid w:val="009100A1"/>
    <w:rsid w:val="0091418A"/>
    <w:rsid w:val="009279AC"/>
    <w:rsid w:val="00933803"/>
    <w:rsid w:val="00955D5C"/>
    <w:rsid w:val="00965B23"/>
    <w:rsid w:val="009A06C5"/>
    <w:rsid w:val="009A2B28"/>
    <w:rsid w:val="009A6242"/>
    <w:rsid w:val="009A642E"/>
    <w:rsid w:val="009C2A40"/>
    <w:rsid w:val="009C7B35"/>
    <w:rsid w:val="00A1124C"/>
    <w:rsid w:val="00A13CE8"/>
    <w:rsid w:val="00A54263"/>
    <w:rsid w:val="00A836CB"/>
    <w:rsid w:val="00AA7401"/>
    <w:rsid w:val="00AD2097"/>
    <w:rsid w:val="00AE6527"/>
    <w:rsid w:val="00AE654F"/>
    <w:rsid w:val="00AE6CCE"/>
    <w:rsid w:val="00AF4FB8"/>
    <w:rsid w:val="00B14C50"/>
    <w:rsid w:val="00B175E7"/>
    <w:rsid w:val="00B41AD4"/>
    <w:rsid w:val="00B548A6"/>
    <w:rsid w:val="00B6117E"/>
    <w:rsid w:val="00B72748"/>
    <w:rsid w:val="00B97834"/>
    <w:rsid w:val="00BA3E2D"/>
    <w:rsid w:val="00BB1472"/>
    <w:rsid w:val="00BB6DCC"/>
    <w:rsid w:val="00BC3094"/>
    <w:rsid w:val="00BC71DD"/>
    <w:rsid w:val="00BE52CD"/>
    <w:rsid w:val="00BF4F24"/>
    <w:rsid w:val="00C05059"/>
    <w:rsid w:val="00C16F37"/>
    <w:rsid w:val="00C20F77"/>
    <w:rsid w:val="00C2352B"/>
    <w:rsid w:val="00C3323E"/>
    <w:rsid w:val="00C45F57"/>
    <w:rsid w:val="00C54BC3"/>
    <w:rsid w:val="00C565D3"/>
    <w:rsid w:val="00C73798"/>
    <w:rsid w:val="00CB17CD"/>
    <w:rsid w:val="00CB2BA5"/>
    <w:rsid w:val="00CD536F"/>
    <w:rsid w:val="00CD5A53"/>
    <w:rsid w:val="00D00FF9"/>
    <w:rsid w:val="00D2272F"/>
    <w:rsid w:val="00D47EEA"/>
    <w:rsid w:val="00D5520A"/>
    <w:rsid w:val="00D94B07"/>
    <w:rsid w:val="00D9691F"/>
    <w:rsid w:val="00DC6643"/>
    <w:rsid w:val="00DD4E1D"/>
    <w:rsid w:val="00E24BC1"/>
    <w:rsid w:val="00E254CD"/>
    <w:rsid w:val="00E2586D"/>
    <w:rsid w:val="00E26AAA"/>
    <w:rsid w:val="00E43B27"/>
    <w:rsid w:val="00E4622D"/>
    <w:rsid w:val="00E55504"/>
    <w:rsid w:val="00E63192"/>
    <w:rsid w:val="00E74997"/>
    <w:rsid w:val="00E80709"/>
    <w:rsid w:val="00E84DB2"/>
    <w:rsid w:val="00ED2C55"/>
    <w:rsid w:val="00ED3428"/>
    <w:rsid w:val="00F20B98"/>
    <w:rsid w:val="00F40CDC"/>
    <w:rsid w:val="00F7588F"/>
    <w:rsid w:val="00FA6D78"/>
    <w:rsid w:val="00FB4299"/>
    <w:rsid w:val="00FB738C"/>
    <w:rsid w:val="00FC30F6"/>
    <w:rsid w:val="00FC3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B7D5DC-D9BA-426B-AC0E-24D2DFBE6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64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42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A6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67D"/>
  </w:style>
  <w:style w:type="paragraph" w:styleId="Footer">
    <w:name w:val="footer"/>
    <w:basedOn w:val="Normal"/>
    <w:link w:val="FooterChar"/>
    <w:uiPriority w:val="99"/>
    <w:unhideWhenUsed/>
    <w:rsid w:val="004F3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67D"/>
  </w:style>
  <w:style w:type="paragraph" w:styleId="ListParagraph">
    <w:name w:val="List Paragraph"/>
    <w:basedOn w:val="Normal"/>
    <w:uiPriority w:val="34"/>
    <w:qFormat/>
    <w:rsid w:val="000B7178"/>
    <w:pPr>
      <w:ind w:left="720"/>
      <w:contextualSpacing/>
    </w:pPr>
  </w:style>
  <w:style w:type="paragraph" w:styleId="NoSpacing">
    <w:name w:val="No Spacing"/>
    <w:uiPriority w:val="1"/>
    <w:qFormat/>
    <w:rsid w:val="00C3323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BB14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14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14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14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14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ED3428"/>
    <w:rPr>
      <w:color w:val="0000FF" w:themeColor="hyperlink"/>
      <w:u w:val="single"/>
    </w:rPr>
  </w:style>
  <w:style w:type="paragraph" w:customStyle="1" w:styleId="p1">
    <w:name w:val="p1"/>
    <w:basedOn w:val="Normal"/>
    <w:rsid w:val="00ED3428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DefaultParagraphFont"/>
    <w:rsid w:val="00ED3428"/>
  </w:style>
  <w:style w:type="paragraph" w:customStyle="1" w:styleId="Body">
    <w:name w:val="Body"/>
    <w:rsid w:val="0067458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Arial Unicode MS" w:cs="Arial Unicode MS"/>
      <w:color w:val="000000"/>
      <w:bdr w:val="nil"/>
    </w:rPr>
  </w:style>
  <w:style w:type="paragraph" w:styleId="NormalWeb">
    <w:name w:val="Normal (Web)"/>
    <w:basedOn w:val="Normal"/>
    <w:uiPriority w:val="99"/>
    <w:semiHidden/>
    <w:unhideWhenUsed/>
    <w:rsid w:val="00A542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A54263"/>
    <w:rPr>
      <w:i/>
      <w:iCs/>
    </w:rPr>
  </w:style>
  <w:style w:type="character" w:customStyle="1" w:styleId="apple-converted-space">
    <w:name w:val="apple-converted-space"/>
    <w:basedOn w:val="DefaultParagraphFont"/>
    <w:rsid w:val="00A542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19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89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7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17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6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illssj@utpa.edu" TargetMode="External"/><Relationship Id="rId18" Type="http://schemas.openxmlformats.org/officeDocument/2006/relationships/hyperlink" Target="mailto:erodriguez@cftexas.org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mailto:ashollinger@utpa.edu" TargetMode="External"/><Relationship Id="rId7" Type="http://schemas.openxmlformats.org/officeDocument/2006/relationships/settings" Target="settings.xml"/><Relationship Id="rId12" Type="http://schemas.openxmlformats.org/officeDocument/2006/relationships/hyperlink" Target="mailto:Shirley.mills@utrgv.edu" TargetMode="External"/><Relationship Id="rId17" Type="http://schemas.openxmlformats.org/officeDocument/2006/relationships/hyperlink" Target="mailto:Virgil.pierce@utrgv.edu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ccharlton@utpa.edu" TargetMode="External"/><Relationship Id="rId20" Type="http://schemas.openxmlformats.org/officeDocument/2006/relationships/hyperlink" Target="mailto:boye.sanchez@tsc.edu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mailto:lcanales@cftexa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charlton@utpa.edu" TargetMode="External"/><Relationship Id="rId23" Type="http://schemas.openxmlformats.org/officeDocument/2006/relationships/hyperlink" Target="mailto:luis.sanchez@utb.edu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hprice@southtexascollege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Jonikka.charlton@utrgv.edu" TargetMode="External"/><Relationship Id="rId22" Type="http://schemas.openxmlformats.org/officeDocument/2006/relationships/hyperlink" Target="mailto:Luis.sanchez@utrgv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9433D90A23D4FB9F77A5CD99D88DE" ma:contentTypeVersion="0" ma:contentTypeDescription="Create a new document." ma:contentTypeScope="" ma:versionID="46c7ef23a1cf58a8ff44fb44518f03e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c5487809c07ccc1e030758f914ba2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7C53E3-D8FE-49EB-A580-C5969090C3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33813B-0FF8-40A7-A333-440195AD3F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A98284-3AE5-405F-82F8-48B669D505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5D3B25B-F653-44F2-9B02-07F5455DE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North Texas</Company>
  <LinksUpToDate>false</LinksUpToDate>
  <CharactersWithSpaces>6200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Kutsky, Debbie</dc:creator>
  <cp:lastModifiedBy>Sternberg, Judy</cp:lastModifiedBy>
  <cp:revision>2</cp:revision>
  <cp:lastPrinted>2015-04-19T13:01:00Z</cp:lastPrinted>
  <dcterms:created xsi:type="dcterms:W3CDTF">2015-09-15T17:37:00Z</dcterms:created>
  <dcterms:modified xsi:type="dcterms:W3CDTF">2015-09-15T17:37:00Z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0x0101007489433D90A23D4FB9F77A5CD99D88DE</vt:lpwstr>
  </property>
</Properties>
</file>