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Determine areas of </w:t>
            </w:r>
            <w:r w:rsidR="00BC5CE2">
              <w:rPr>
                <w:rFonts w:cstheme="minorHAnsi"/>
              </w:rPr>
              <w:t>need for vertical alignment and bring more people into the discussion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11/8/12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</w:p>
        </w:tc>
        <w:tc>
          <w:tcPr>
            <w:tcW w:w="3870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teachers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 classroom teachers to the team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3:20</w:t>
            </w:r>
          </w:p>
        </w:tc>
        <w:tc>
          <w:tcPr>
            <w:tcW w:w="3870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Background information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Help teachers understand the background information and our goals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3:45</w:t>
            </w:r>
          </w:p>
        </w:tc>
        <w:tc>
          <w:tcPr>
            <w:tcW w:w="3870" w:type="dxa"/>
            <w:vAlign w:val="center"/>
          </w:tcPr>
          <w:p w:rsid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Data and Documents</w:t>
            </w:r>
          </w:p>
          <w:p w:rsidR="00746D88" w:rsidRDefault="00746D8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“success” and “college ready”</w:t>
            </w:r>
          </w:p>
          <w:p w:rsidR="00746D88" w:rsidRDefault="00746D8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Expectations of 1301 and EOC 3</w:t>
            </w:r>
          </w:p>
          <w:p w:rsidR="00746D88" w:rsidRPr="00007C40" w:rsidRDefault="00746D88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  <w:p w:rsidR="006349C1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Consensus on needs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746D8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state release exams and rubrics for next meeting</w:t>
            </w:r>
          </w:p>
        </w:tc>
        <w:tc>
          <w:tcPr>
            <w:tcW w:w="3780" w:type="dxa"/>
          </w:tcPr>
          <w:p w:rsidR="00EC4FB6" w:rsidRPr="00EC4FB6" w:rsidRDefault="00746D8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Karan Duwe</w:t>
            </w:r>
          </w:p>
        </w:tc>
        <w:tc>
          <w:tcPr>
            <w:tcW w:w="3078" w:type="dxa"/>
          </w:tcPr>
          <w:p w:rsidR="00EC4FB6" w:rsidRPr="00EC4FB6" w:rsidRDefault="00746D8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12/6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746D8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Send link with regional statistics and AVATAR project website to all present </w:t>
            </w:r>
          </w:p>
        </w:tc>
        <w:tc>
          <w:tcPr>
            <w:tcW w:w="3780" w:type="dxa"/>
          </w:tcPr>
          <w:p w:rsidR="00EC4FB6" w:rsidRPr="00EC4FB6" w:rsidRDefault="00746D8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Karan Duwe</w:t>
            </w:r>
          </w:p>
        </w:tc>
        <w:tc>
          <w:tcPr>
            <w:tcW w:w="3078" w:type="dxa"/>
          </w:tcPr>
          <w:p w:rsidR="00EC4FB6" w:rsidRPr="00EC4FB6" w:rsidRDefault="00746D8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</w:t>
            </w:r>
            <w:r w:rsidR="00945E86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945E8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Invite Middle School teachers to the table</w:t>
            </w:r>
          </w:p>
        </w:tc>
        <w:tc>
          <w:tcPr>
            <w:tcW w:w="3780" w:type="dxa"/>
          </w:tcPr>
          <w:p w:rsidR="00EC4FB6" w:rsidRPr="00EC4FB6" w:rsidRDefault="00945E8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district personnel</w:t>
            </w:r>
          </w:p>
        </w:tc>
        <w:tc>
          <w:tcPr>
            <w:tcW w:w="3078" w:type="dxa"/>
          </w:tcPr>
          <w:p w:rsidR="00EC4FB6" w:rsidRPr="00EC4FB6" w:rsidRDefault="00945E8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12/1/12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6124C">
        <w:trPr>
          <w:trHeight w:val="60"/>
        </w:trPr>
        <w:tc>
          <w:tcPr>
            <w:tcW w:w="13896" w:type="dxa"/>
            <w:gridSpan w:val="3"/>
          </w:tcPr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Meeting began with introductions for the benefit of Eden and SAISD English teachers followed by a background discussion and recap of last month’s meeting.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 xml:space="preserve">Discussion followed: 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Ways to talk about the gap between HS and Higher Ed.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How does the state define “success?”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Does Phase 3 of EOC determine college readiness?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EOC Phase 3 students will be more ready for college than TAKS passers.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Discussion about vertical alignments?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Are the expectations the same?  Does the State expectation of EOC 3 match the expectations of college freshmen by college professors?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College instructors are concerned that even after the bridge course (developmental) students cannot punctuate.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 xml:space="preserve">Who are we going to target in our discussions of alignment?  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Dual Credit students?  AP students? Regular English 3 and 4 students?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Non passers in general?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 xml:space="preserve">There was discussion for college instructors about the complexity of how passing is determined.  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HS teachers discussed paying more attention to TEKS than the literature and using passages versus whole novels.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 xml:space="preserve">HE instructors wondered if HS teachers needed help grading due to large numbers of students. What about conferencing time?  Some schools using Turn It In program </w:t>
            </w:r>
            <w:r w:rsidRPr="00E6124C">
              <w:rPr>
                <w:rFonts w:cstheme="minorHAnsi"/>
                <w:sz w:val="20"/>
                <w:szCs w:val="20"/>
              </w:rPr>
              <w:lastRenderedPageBreak/>
              <w:t xml:space="preserve">to begin the editing process.  Schools need labs for students to do their writing.  Evening tutorials are available at Central HS, but the regular </w:t>
            </w:r>
            <w:proofErr w:type="spellStart"/>
            <w:r w:rsidRPr="00E6124C">
              <w:rPr>
                <w:rFonts w:cstheme="minorHAnsi"/>
                <w:sz w:val="20"/>
                <w:szCs w:val="20"/>
              </w:rPr>
              <w:t>ed</w:t>
            </w:r>
            <w:proofErr w:type="spellEnd"/>
            <w:r w:rsidRPr="00E6124C">
              <w:rPr>
                <w:rFonts w:cstheme="minorHAnsi"/>
                <w:sz w:val="20"/>
                <w:szCs w:val="20"/>
              </w:rPr>
              <w:t xml:space="preserve"> kids don’t often attend.  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>ASU:  What about a shared vocabulary regarding sentences?  4 major sentences.  That would be a significant step in the right directions.  Do students need to identify parts of speech?</w:t>
            </w: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</w:p>
          <w:p w:rsidR="00E6124C" w:rsidRPr="00E6124C" w:rsidRDefault="00E6124C" w:rsidP="00E6124C">
            <w:pPr>
              <w:rPr>
                <w:rFonts w:cstheme="minorHAnsi"/>
                <w:sz w:val="20"/>
                <w:szCs w:val="20"/>
              </w:rPr>
            </w:pPr>
            <w:r w:rsidRPr="00E6124C">
              <w:rPr>
                <w:rFonts w:cstheme="minorHAnsi"/>
                <w:sz w:val="20"/>
                <w:szCs w:val="20"/>
              </w:rPr>
              <w:t xml:space="preserve">Decision was to meet in February for a 3 hour dinner meeting to finish discussion about vertical alignment.  May focus on preparing a one or two page document with a shared vocabulary list and sentence types.  </w:t>
            </w:r>
          </w:p>
          <w:p w:rsidR="00BC5CE2" w:rsidRPr="00EC4FB6" w:rsidRDefault="00BC5CE2" w:rsidP="00E6124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6124C" w:rsidRDefault="00E6124C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Jean </w:t>
            </w:r>
            <w:proofErr w:type="spellStart"/>
            <w:r>
              <w:rPr>
                <w:rFonts w:cstheme="minorHAnsi"/>
              </w:rPr>
              <w:t>Hase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Nancy Treadwell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Misty </w:t>
            </w:r>
            <w:proofErr w:type="spellStart"/>
            <w:r>
              <w:rPr>
                <w:rFonts w:cstheme="minorHAnsi"/>
              </w:rPr>
              <w:t>Killibrugh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Principal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Eden CISD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Chair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Angelo P15 Council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Claudia Becerra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Rebecca Bunger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Eden CISD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John </w:t>
            </w:r>
            <w:proofErr w:type="spellStart"/>
            <w:r>
              <w:rPr>
                <w:rFonts w:cstheme="minorHAnsi"/>
              </w:rPr>
              <w:t>Miazga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Angelo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Lee Ann Byrd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Sue Van </w:t>
            </w:r>
            <w:proofErr w:type="spellStart"/>
            <w:r>
              <w:rPr>
                <w:rFonts w:cstheme="minorHAnsi"/>
              </w:rPr>
              <w:t>Hoozer</w:t>
            </w:r>
            <w:proofErr w:type="spellEnd"/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05" w:rsidRDefault="00903205" w:rsidP="00F9444B">
      <w:pPr>
        <w:spacing w:after="0" w:line="240" w:lineRule="auto"/>
      </w:pPr>
      <w:r>
        <w:separator/>
      </w:r>
    </w:p>
  </w:endnote>
  <w:endnote w:type="continuationSeparator" w:id="0">
    <w:p w:rsidR="00903205" w:rsidRDefault="00903205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E6124C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05" w:rsidRDefault="00903205" w:rsidP="00F9444B">
      <w:pPr>
        <w:spacing w:after="0" w:line="240" w:lineRule="auto"/>
      </w:pPr>
      <w:r>
        <w:separator/>
      </w:r>
    </w:p>
  </w:footnote>
  <w:footnote w:type="continuationSeparator" w:id="0">
    <w:p w:rsidR="00903205" w:rsidRDefault="00903205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96452"/>
    <w:rsid w:val="002E1FF1"/>
    <w:rsid w:val="0037348B"/>
    <w:rsid w:val="003D1AEE"/>
    <w:rsid w:val="00457267"/>
    <w:rsid w:val="0057420C"/>
    <w:rsid w:val="006349C1"/>
    <w:rsid w:val="006D7A8C"/>
    <w:rsid w:val="00746D88"/>
    <w:rsid w:val="00757CCB"/>
    <w:rsid w:val="00864BF3"/>
    <w:rsid w:val="008C1BEE"/>
    <w:rsid w:val="00903205"/>
    <w:rsid w:val="00945E86"/>
    <w:rsid w:val="00BC153A"/>
    <w:rsid w:val="00BC5CE2"/>
    <w:rsid w:val="00D30028"/>
    <w:rsid w:val="00DB6342"/>
    <w:rsid w:val="00E6124C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2012-11-13T15:14:00Z</dcterms:created>
  <dcterms:modified xsi:type="dcterms:W3CDTF">2012-11-13T15:14:00Z</dcterms:modified>
</cp:coreProperties>
</file>