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E07" w:rsidRDefault="00E5348F">
      <w:r>
        <w:t>Region 20</w:t>
      </w:r>
      <w:bookmarkStart w:id="0" w:name="_GoBack"/>
      <w:bookmarkEnd w:id="0"/>
    </w:p>
    <w:p w:rsidR="00E5348F" w:rsidRDefault="00E5348F"/>
    <w:p w:rsidR="00E5348F" w:rsidRDefault="00E5348F" w:rsidP="00E5348F">
      <w:pPr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</w:rPr>
        <w:t>Highlights:</w:t>
      </w:r>
    </w:p>
    <w:p w:rsidR="00E5348F" w:rsidRDefault="00E5348F" w:rsidP="00E5348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color w:val="000000"/>
          <w:sz w:val="21"/>
          <w:szCs w:val="21"/>
        </w:rPr>
      </w:pPr>
      <w:r>
        <w:rPr>
          <w:rFonts w:ascii="Calibri" w:eastAsia="Times New Roman" w:hAnsi="Calibri"/>
          <w:color w:val="000000"/>
          <w:sz w:val="21"/>
          <w:szCs w:val="21"/>
        </w:rPr>
        <w:t xml:space="preserve">New Braunfels HS and Southwest HS are in the pilot phase of the online course – our partnership with UTRGV and Region 1 – who developed this platform and are collaborating with this partnership in Region 20 to pilot and then expand the online course in College Prep Math to College Prep English. </w:t>
      </w:r>
    </w:p>
    <w:p w:rsidR="00E5348F" w:rsidRDefault="00E5348F" w:rsidP="00E5348F">
      <w:pPr>
        <w:numPr>
          <w:ilvl w:val="1"/>
          <w:numId w:val="1"/>
        </w:numPr>
        <w:spacing w:before="100" w:beforeAutospacing="1" w:after="100" w:afterAutospacing="1"/>
        <w:rPr>
          <w:rFonts w:ascii="Calibri" w:eastAsia="Times New Roman" w:hAnsi="Calibri"/>
          <w:color w:val="000000"/>
          <w:sz w:val="21"/>
          <w:szCs w:val="21"/>
        </w:rPr>
      </w:pPr>
      <w:r>
        <w:rPr>
          <w:rFonts w:ascii="Calibri" w:eastAsia="Times New Roman" w:hAnsi="Calibri"/>
          <w:color w:val="000000"/>
          <w:sz w:val="21"/>
          <w:szCs w:val="21"/>
        </w:rPr>
        <w:t xml:space="preserve">Online College Prep Math Point of Contact is:  Sean Beatty, </w:t>
      </w:r>
      <w:hyperlink r:id="rId5" w:history="1">
        <w:r>
          <w:rPr>
            <w:rStyle w:val="Hyperlink"/>
            <w:rFonts w:ascii="Calibri" w:eastAsia="Times New Roman" w:hAnsi="Calibri"/>
            <w:sz w:val="21"/>
            <w:szCs w:val="21"/>
          </w:rPr>
          <w:t>sean.beatty@utsa.edu</w:t>
        </w:r>
      </w:hyperlink>
    </w:p>
    <w:p w:rsidR="00E5348F" w:rsidRDefault="00E5348F" w:rsidP="00E5348F">
      <w:pPr>
        <w:numPr>
          <w:ilvl w:val="1"/>
          <w:numId w:val="1"/>
        </w:numPr>
        <w:spacing w:before="100" w:beforeAutospacing="1" w:after="100" w:afterAutospacing="1"/>
        <w:rPr>
          <w:rFonts w:ascii="Calibri" w:eastAsia="Times New Roman" w:hAnsi="Calibri"/>
          <w:color w:val="000000"/>
          <w:sz w:val="21"/>
          <w:szCs w:val="21"/>
        </w:rPr>
      </w:pPr>
      <w:r>
        <w:rPr>
          <w:rFonts w:ascii="Calibri" w:eastAsia="Times New Roman" w:hAnsi="Calibri"/>
          <w:color w:val="000000"/>
          <w:sz w:val="21"/>
          <w:szCs w:val="21"/>
        </w:rPr>
        <w:t xml:space="preserve">Online College Prep ELAR Point of Contact is:  Greg Hazleton, </w:t>
      </w:r>
      <w:hyperlink r:id="rId6" w:history="1">
        <w:r>
          <w:rPr>
            <w:rStyle w:val="Hyperlink"/>
            <w:rFonts w:ascii="Calibri" w:eastAsia="Times New Roman" w:hAnsi="Calibri"/>
            <w:sz w:val="21"/>
            <w:szCs w:val="21"/>
          </w:rPr>
          <w:t>gregory.hazleton@utsa.edu</w:t>
        </w:r>
      </w:hyperlink>
    </w:p>
    <w:p w:rsidR="00E5348F" w:rsidRDefault="00E5348F" w:rsidP="00E5348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color w:val="000000"/>
          <w:sz w:val="21"/>
          <w:szCs w:val="21"/>
        </w:rPr>
      </w:pPr>
      <w:r>
        <w:rPr>
          <w:rFonts w:ascii="Calibri" w:eastAsia="Times New Roman" w:hAnsi="Calibri"/>
          <w:color w:val="000000"/>
          <w:sz w:val="21"/>
          <w:szCs w:val="21"/>
        </w:rPr>
        <w:t>ESC-20 will coordinate a training series for teachers of both College Prep courses for this partnership from May – August, 2016.</w:t>
      </w:r>
    </w:p>
    <w:p w:rsidR="00E5348F" w:rsidRDefault="00E5348F" w:rsidP="00E5348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color w:val="000000"/>
          <w:sz w:val="21"/>
          <w:szCs w:val="21"/>
        </w:rPr>
      </w:pPr>
      <w:r>
        <w:rPr>
          <w:rFonts w:ascii="Calibri" w:eastAsia="Times New Roman" w:hAnsi="Calibri"/>
          <w:color w:val="000000"/>
          <w:sz w:val="21"/>
          <w:szCs w:val="21"/>
        </w:rPr>
        <w:t>ESC-20 will send a survey (created in partnership with Alamo Colleges and UTSA) to gather information about teacher needs and aggregated student participation data.</w:t>
      </w:r>
    </w:p>
    <w:p w:rsidR="00E5348F" w:rsidRDefault="00E5348F" w:rsidP="00E5348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color w:val="000000"/>
          <w:sz w:val="21"/>
          <w:szCs w:val="21"/>
        </w:rPr>
      </w:pPr>
      <w:r>
        <w:rPr>
          <w:rFonts w:ascii="Calibri" w:eastAsia="Times New Roman" w:hAnsi="Calibri"/>
          <w:color w:val="000000"/>
          <w:sz w:val="21"/>
          <w:szCs w:val="21"/>
        </w:rPr>
        <w:t xml:space="preserve">ESC-20 will coordinate a visit to UTRGV with UTSA and Alamo Colleges in May.  Please email Shannon Abercrombie at </w:t>
      </w:r>
      <w:hyperlink r:id="rId7" w:history="1">
        <w:r>
          <w:rPr>
            <w:rStyle w:val="Hyperlink"/>
            <w:rFonts w:ascii="Calibri" w:eastAsia="Times New Roman" w:hAnsi="Calibri"/>
            <w:sz w:val="21"/>
            <w:szCs w:val="21"/>
          </w:rPr>
          <w:t>shannon.ambercrombie@esc20.net</w:t>
        </w:r>
      </w:hyperlink>
      <w:r>
        <w:rPr>
          <w:rFonts w:ascii="Calibri" w:eastAsia="Times New Roman" w:hAnsi="Calibri"/>
          <w:color w:val="000000"/>
          <w:sz w:val="21"/>
          <w:szCs w:val="21"/>
        </w:rPr>
        <w:t>.</w:t>
      </w:r>
    </w:p>
    <w:p w:rsidR="00E5348F" w:rsidRDefault="00E5348F" w:rsidP="00E5348F">
      <w:pPr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</w:rPr>
        <w:t>Immediate Action Items:</w:t>
      </w:r>
    </w:p>
    <w:p w:rsidR="00E5348F" w:rsidRDefault="00E5348F" w:rsidP="00E5348F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/>
          <w:color w:val="000000"/>
          <w:sz w:val="21"/>
          <w:szCs w:val="21"/>
        </w:rPr>
      </w:pPr>
      <w:r>
        <w:rPr>
          <w:rFonts w:ascii="Calibri" w:eastAsia="Times New Roman" w:hAnsi="Calibri"/>
          <w:b/>
          <w:bCs/>
          <w:color w:val="000000"/>
          <w:sz w:val="21"/>
          <w:szCs w:val="21"/>
        </w:rPr>
        <w:t xml:space="preserve">Email College Prep ELAR teacher name to Shannon </w:t>
      </w:r>
      <w:proofErr w:type="spellStart"/>
      <w:r>
        <w:rPr>
          <w:rFonts w:ascii="Calibri" w:eastAsia="Times New Roman" w:hAnsi="Calibri"/>
          <w:b/>
          <w:bCs/>
          <w:color w:val="000000"/>
          <w:sz w:val="21"/>
          <w:szCs w:val="21"/>
        </w:rPr>
        <w:t>Ambercrombie</w:t>
      </w:r>
      <w:proofErr w:type="spellEnd"/>
      <w:r>
        <w:rPr>
          <w:rFonts w:ascii="Calibri" w:eastAsia="Times New Roman" w:hAnsi="Calibri"/>
          <w:b/>
          <w:bCs/>
          <w:color w:val="000000"/>
          <w:sz w:val="21"/>
          <w:szCs w:val="21"/>
        </w:rPr>
        <w:t xml:space="preserve"> if you want them to visit UTRGV to review Online College Prep </w:t>
      </w:r>
      <w:proofErr w:type="gramStart"/>
      <w:r>
        <w:rPr>
          <w:rFonts w:ascii="Calibri" w:eastAsia="Times New Roman" w:hAnsi="Calibri"/>
          <w:b/>
          <w:bCs/>
          <w:color w:val="000000"/>
          <w:sz w:val="21"/>
          <w:szCs w:val="21"/>
        </w:rPr>
        <w:t>ELAR  course</w:t>
      </w:r>
      <w:proofErr w:type="gramEnd"/>
      <w:r>
        <w:rPr>
          <w:rFonts w:ascii="Calibri" w:eastAsia="Times New Roman" w:hAnsi="Calibri"/>
          <w:b/>
          <w:bCs/>
          <w:color w:val="000000"/>
          <w:sz w:val="21"/>
          <w:szCs w:val="21"/>
        </w:rPr>
        <w:t xml:space="preserve"> in May, 2016.</w:t>
      </w:r>
    </w:p>
    <w:p w:rsidR="00E5348F" w:rsidRDefault="00E5348F" w:rsidP="00E5348F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/>
          <w:color w:val="000000"/>
          <w:sz w:val="21"/>
          <w:szCs w:val="21"/>
        </w:rPr>
      </w:pPr>
      <w:r>
        <w:rPr>
          <w:rFonts w:ascii="Calibri" w:eastAsia="Times New Roman" w:hAnsi="Calibri"/>
          <w:b/>
          <w:bCs/>
          <w:color w:val="000000"/>
          <w:sz w:val="21"/>
          <w:szCs w:val="21"/>
        </w:rPr>
        <w:t xml:space="preserve">College Preparatory Partnership cooperative (see notes attached) – to continue the partnership from 9/1/16-8/31/17.  Email or call </w:t>
      </w:r>
      <w:proofErr w:type="spellStart"/>
      <w:r>
        <w:rPr>
          <w:rFonts w:ascii="Calibri" w:eastAsia="Times New Roman" w:hAnsi="Calibri"/>
          <w:b/>
          <w:bCs/>
          <w:color w:val="000000"/>
          <w:sz w:val="21"/>
          <w:szCs w:val="21"/>
        </w:rPr>
        <w:t>Ravae</w:t>
      </w:r>
      <w:proofErr w:type="spellEnd"/>
      <w:r>
        <w:rPr>
          <w:rFonts w:ascii="Calibri" w:eastAsia="Times New Roman" w:hAnsi="Calibri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Calibri" w:eastAsia="Times New Roman" w:hAnsi="Calibri"/>
          <w:b/>
          <w:bCs/>
          <w:color w:val="000000"/>
          <w:sz w:val="21"/>
          <w:szCs w:val="21"/>
        </w:rPr>
        <w:t>Shaeffer</w:t>
      </w:r>
      <w:proofErr w:type="spellEnd"/>
      <w:r>
        <w:rPr>
          <w:rFonts w:ascii="Calibri" w:eastAsia="Times New Roman" w:hAnsi="Calibri"/>
          <w:b/>
          <w:bCs/>
          <w:color w:val="000000"/>
          <w:sz w:val="21"/>
          <w:szCs w:val="21"/>
        </w:rPr>
        <w:t xml:space="preserve"> if you have additional questions.</w:t>
      </w:r>
    </w:p>
    <w:p w:rsidR="00E5348F" w:rsidRDefault="00E5348F"/>
    <w:sectPr w:rsidR="00E53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90F74"/>
    <w:multiLevelType w:val="multilevel"/>
    <w:tmpl w:val="168AF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C3515A"/>
    <w:multiLevelType w:val="multilevel"/>
    <w:tmpl w:val="59A2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8F"/>
    <w:rsid w:val="00243A20"/>
    <w:rsid w:val="0085626D"/>
    <w:rsid w:val="00E5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7DFE4-1156-49B0-86DB-762C5F40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4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34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1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annon.ambercrombie@esc20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egory.hazleton@utsa.edu" TargetMode="External"/><Relationship Id="rId5" Type="http://schemas.openxmlformats.org/officeDocument/2006/relationships/hyperlink" Target="mailto:sean.beatty@utsa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Basey, Melodie</dc:creator>
  <cp:keywords/>
  <dc:description/>
  <cp:lastModifiedBy>Basey, Melodie</cp:lastModifiedBy>
  <cp:revision>1</cp:revision>
  <dcterms:created xsi:type="dcterms:W3CDTF">2016-08-09T18:26:00Z</dcterms:created>
  <dcterms:modified xsi:type="dcterms:W3CDTF">2016-08-09T18:27:00Z</dcterms:modified>
</cp:coreProperties>
</file>