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41" w:rsidRPr="00A05D8A" w:rsidRDefault="00382441" w:rsidP="00382441">
      <w:pPr>
        <w:spacing w:after="0" w:line="240" w:lineRule="auto"/>
        <w:rPr>
          <w:bCs/>
          <w:sz w:val="28"/>
          <w:szCs w:val="28"/>
        </w:rPr>
      </w:pPr>
      <w:r w:rsidRPr="00A05D8A">
        <w:rPr>
          <w:b/>
          <w:bCs/>
          <w:i/>
          <w:sz w:val="28"/>
          <w:szCs w:val="28"/>
        </w:rPr>
        <w:t>Virtual College Fair- College Week Live:</w:t>
      </w:r>
      <w:r w:rsidRPr="00A05D8A">
        <w:rPr>
          <w:b/>
          <w:bCs/>
          <w:sz w:val="28"/>
          <w:szCs w:val="28"/>
        </w:rPr>
        <w:t xml:space="preserve">  </w:t>
      </w:r>
      <w:r w:rsidRPr="00A05D8A">
        <w:rPr>
          <w:bCs/>
          <w:sz w:val="28"/>
          <w:szCs w:val="28"/>
        </w:rPr>
        <w:t>Don’t let your students miss out on their chance to chat live with college admissions counselors from around the state. Here’s how your school can get involved:  Students can access the event from any computer, tablet, or smartphone. Work with teachers, counselors, and administrators to make sure that your students can log in anytime throughout the day.  Presenter is College Week Live via web</w:t>
      </w:r>
    </w:p>
    <w:p w:rsidR="00382441" w:rsidRPr="00A05D8A" w:rsidRDefault="00382441" w:rsidP="00382441">
      <w:pPr>
        <w:pStyle w:val="ListParagraph"/>
        <w:numPr>
          <w:ilvl w:val="1"/>
          <w:numId w:val="1"/>
        </w:numPr>
        <w:spacing w:after="0" w:line="240" w:lineRule="auto"/>
        <w:rPr>
          <w:rFonts w:asciiTheme="minorHAnsi" w:hAnsiTheme="minorHAnsi"/>
          <w:bCs/>
          <w:sz w:val="28"/>
          <w:szCs w:val="28"/>
        </w:rPr>
      </w:pPr>
      <w:r w:rsidRPr="00A05D8A">
        <w:rPr>
          <w:rFonts w:asciiTheme="minorHAnsi" w:hAnsiTheme="minorHAnsi"/>
          <w:b/>
          <w:bCs/>
          <w:sz w:val="28"/>
          <w:szCs w:val="28"/>
        </w:rPr>
        <w:t xml:space="preserve">Audience:  </w:t>
      </w:r>
    </w:p>
    <w:p w:rsidR="00382441" w:rsidRPr="00A05D8A" w:rsidRDefault="00382441" w:rsidP="00382441">
      <w:pPr>
        <w:pStyle w:val="ListParagraph"/>
        <w:numPr>
          <w:ilvl w:val="1"/>
          <w:numId w:val="1"/>
        </w:numPr>
        <w:spacing w:after="0" w:line="240" w:lineRule="auto"/>
        <w:rPr>
          <w:rFonts w:asciiTheme="minorHAnsi" w:hAnsiTheme="minorHAnsi"/>
          <w:bCs/>
          <w:sz w:val="28"/>
          <w:szCs w:val="28"/>
        </w:rPr>
      </w:pPr>
      <w:r w:rsidRPr="00A05D8A">
        <w:rPr>
          <w:rFonts w:asciiTheme="minorHAnsi" w:hAnsiTheme="minorHAnsi"/>
          <w:b/>
          <w:bCs/>
          <w:sz w:val="28"/>
          <w:szCs w:val="28"/>
        </w:rPr>
        <w:t xml:space="preserve">Date:  </w:t>
      </w:r>
      <w:r>
        <w:rPr>
          <w:rFonts w:asciiTheme="minorHAnsi" w:hAnsiTheme="minorHAnsi"/>
          <w:b/>
          <w:bCs/>
          <w:sz w:val="28"/>
          <w:szCs w:val="28"/>
        </w:rPr>
        <w:tab/>
      </w:r>
      <w:r w:rsidRPr="00A05D8A">
        <w:rPr>
          <w:rFonts w:asciiTheme="minorHAnsi" w:hAnsiTheme="minorHAnsi"/>
          <w:bCs/>
          <w:sz w:val="28"/>
          <w:szCs w:val="28"/>
        </w:rPr>
        <w:t>March 1, 2016 - 9:00 a.m. – 9:00 p.m.</w:t>
      </w:r>
      <w:r w:rsidRPr="00A05D8A">
        <w:rPr>
          <w:rFonts w:asciiTheme="minorHAnsi" w:hAnsiTheme="minorHAnsi"/>
          <w:b/>
          <w:bCs/>
          <w:sz w:val="28"/>
          <w:szCs w:val="28"/>
        </w:rPr>
        <w:tab/>
      </w:r>
      <w:r w:rsidRPr="00A05D8A">
        <w:rPr>
          <w:rFonts w:asciiTheme="minorHAnsi" w:hAnsiTheme="minorHAnsi"/>
          <w:b/>
          <w:bCs/>
          <w:sz w:val="28"/>
          <w:szCs w:val="28"/>
        </w:rPr>
        <w:tab/>
      </w:r>
    </w:p>
    <w:p w:rsidR="00382441" w:rsidRPr="00A05D8A" w:rsidRDefault="00382441" w:rsidP="00382441">
      <w:pPr>
        <w:pStyle w:val="ListParagraph"/>
        <w:numPr>
          <w:ilvl w:val="1"/>
          <w:numId w:val="1"/>
        </w:numPr>
        <w:spacing w:after="0" w:line="240" w:lineRule="auto"/>
        <w:rPr>
          <w:rFonts w:asciiTheme="minorHAnsi" w:hAnsiTheme="minorHAnsi"/>
          <w:bCs/>
          <w:sz w:val="28"/>
          <w:szCs w:val="28"/>
        </w:rPr>
      </w:pPr>
      <w:r w:rsidRPr="00A05D8A">
        <w:rPr>
          <w:rFonts w:asciiTheme="minorHAnsi" w:hAnsiTheme="minorHAnsi"/>
          <w:b/>
          <w:bCs/>
          <w:sz w:val="28"/>
          <w:szCs w:val="28"/>
        </w:rPr>
        <w:t xml:space="preserve">Cost:  </w:t>
      </w:r>
    </w:p>
    <w:p w:rsidR="00382441" w:rsidRPr="00A05D8A" w:rsidRDefault="00382441" w:rsidP="00382441">
      <w:pPr>
        <w:pStyle w:val="ListParagraph"/>
        <w:numPr>
          <w:ilvl w:val="1"/>
          <w:numId w:val="1"/>
        </w:numPr>
        <w:spacing w:after="0" w:line="240" w:lineRule="auto"/>
        <w:rPr>
          <w:rFonts w:asciiTheme="minorHAnsi" w:hAnsiTheme="minorHAnsi"/>
          <w:bCs/>
          <w:sz w:val="28"/>
          <w:szCs w:val="28"/>
        </w:rPr>
      </w:pPr>
      <w:r w:rsidRPr="00A05D8A">
        <w:rPr>
          <w:rFonts w:asciiTheme="minorHAnsi" w:hAnsiTheme="minorHAnsi"/>
          <w:b/>
          <w:bCs/>
          <w:sz w:val="28"/>
          <w:szCs w:val="28"/>
        </w:rPr>
        <w:t xml:space="preserve">Location:  </w:t>
      </w:r>
      <w:r>
        <w:rPr>
          <w:rFonts w:asciiTheme="minorHAnsi" w:hAnsiTheme="minorHAnsi"/>
          <w:b/>
          <w:bCs/>
          <w:sz w:val="28"/>
          <w:szCs w:val="28"/>
        </w:rPr>
        <w:tab/>
      </w:r>
      <w:r w:rsidRPr="00A05D8A">
        <w:rPr>
          <w:rFonts w:asciiTheme="minorHAnsi" w:hAnsiTheme="minorHAnsi"/>
          <w:bCs/>
          <w:sz w:val="28"/>
          <w:szCs w:val="28"/>
        </w:rPr>
        <w:t>Participation is on district Campuses</w:t>
      </w:r>
    </w:p>
    <w:p w:rsidR="00382441" w:rsidRPr="00A05D8A" w:rsidRDefault="00382441" w:rsidP="00382441">
      <w:pPr>
        <w:pStyle w:val="ListParagraph"/>
        <w:numPr>
          <w:ilvl w:val="1"/>
          <w:numId w:val="1"/>
        </w:numPr>
        <w:spacing w:after="0" w:line="240" w:lineRule="auto"/>
        <w:rPr>
          <w:rFonts w:asciiTheme="minorHAnsi" w:hAnsiTheme="minorHAnsi"/>
          <w:bCs/>
          <w:sz w:val="28"/>
          <w:szCs w:val="28"/>
        </w:rPr>
      </w:pPr>
      <w:r w:rsidRPr="00A05D8A">
        <w:rPr>
          <w:rFonts w:asciiTheme="minorHAnsi" w:hAnsiTheme="minorHAnsi"/>
          <w:b/>
          <w:bCs/>
          <w:sz w:val="28"/>
          <w:szCs w:val="28"/>
        </w:rPr>
        <w:t xml:space="preserve">Register:  </w:t>
      </w:r>
    </w:p>
    <w:p w:rsidR="00DC2454" w:rsidRDefault="00DC2454">
      <w:bookmarkStart w:id="0" w:name="_GoBack"/>
      <w:bookmarkEnd w:id="0"/>
    </w:p>
    <w:sectPr w:rsidR="00DC2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80806"/>
    <w:multiLevelType w:val="hybridMultilevel"/>
    <w:tmpl w:val="6D7A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1"/>
    <w:rsid w:val="00382441"/>
    <w:rsid w:val="00DC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C9A8E-37CA-44AB-8CEB-5EF42BF8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441"/>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Sternberg, Judy</dc:creator>
  <cp:keywords/>
  <dc:description/>
  <cp:lastModifiedBy>Sternberg, Judy</cp:lastModifiedBy>
  <cp:revision>1</cp:revision>
  <dcterms:created xsi:type="dcterms:W3CDTF">2016-02-18T15:08:00Z</dcterms:created>
  <dcterms:modified xsi:type="dcterms:W3CDTF">2016-02-18T15:08:00Z</dcterms:modified>
</cp:coreProperties>
</file>